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8797" w14:textId="3DEAD26E" w:rsidR="0046389E" w:rsidRDefault="0046389E" w:rsidP="003863BB">
      <w:pPr>
        <w:jc w:val="center"/>
        <w:rPr>
          <w:rFonts w:ascii="Times New Roman" w:hAnsi="Times New Roman" w:cs="Times New Roman"/>
        </w:rPr>
      </w:pPr>
    </w:p>
    <w:p w14:paraId="059D548F" w14:textId="201E6855" w:rsidR="00762130" w:rsidRPr="008726CB" w:rsidRDefault="00762130" w:rsidP="00E33170">
      <w:pPr>
        <w:jc w:val="center"/>
        <w:rPr>
          <w:rFonts w:ascii="Times New Roman" w:hAnsi="Times New Roman" w:cs="Times New Roman"/>
          <w:sz w:val="40"/>
        </w:rPr>
      </w:pPr>
      <w:r w:rsidRPr="008726CB">
        <w:rPr>
          <w:rFonts w:ascii="Times New Roman" w:hAnsi="Times New Roman" w:cs="Times New Roman"/>
          <w:sz w:val="40"/>
        </w:rPr>
        <w:t>COMMISSIONE_____</w:t>
      </w:r>
      <w:r>
        <w:rPr>
          <w:rFonts w:ascii="Times New Roman" w:hAnsi="Times New Roman" w:cs="Times New Roman"/>
          <w:sz w:val="40"/>
        </w:rPr>
        <w:t>____________________________</w:t>
      </w:r>
    </w:p>
    <w:p w14:paraId="42A67BC3" w14:textId="3D880374" w:rsidR="00762130" w:rsidRPr="00762130" w:rsidRDefault="00762130" w:rsidP="00E33170">
      <w:pPr>
        <w:pStyle w:val="Sottotitolo"/>
        <w:jc w:val="center"/>
        <w:rPr>
          <w:rFonts w:ascii="Times New Roman" w:hAnsi="Times New Roman"/>
          <w:sz w:val="32"/>
          <w:szCs w:val="32"/>
        </w:rPr>
      </w:pPr>
      <w:r w:rsidRPr="00762130">
        <w:rPr>
          <w:rFonts w:ascii="Times New Roman" w:hAnsi="Times New Roman"/>
          <w:sz w:val="32"/>
          <w:szCs w:val="32"/>
        </w:rPr>
        <w:t xml:space="preserve">GRIGLIA di VALUTAZIONE </w:t>
      </w:r>
      <w:r>
        <w:rPr>
          <w:rFonts w:ascii="Times New Roman" w:hAnsi="Times New Roman"/>
          <w:sz w:val="32"/>
          <w:szCs w:val="32"/>
        </w:rPr>
        <w:t>SECONDA</w:t>
      </w:r>
      <w:r w:rsidRPr="00762130">
        <w:rPr>
          <w:rFonts w:ascii="Times New Roman" w:hAnsi="Times New Roman"/>
          <w:sz w:val="32"/>
          <w:szCs w:val="32"/>
        </w:rPr>
        <w:t xml:space="preserve"> PROVA - </w:t>
      </w:r>
      <w:r>
        <w:rPr>
          <w:rFonts w:ascii="Times New Roman" w:hAnsi="Times New Roman"/>
          <w:sz w:val="32"/>
          <w:szCs w:val="32"/>
        </w:rPr>
        <w:t>BIOTECNOLOGIE</w:t>
      </w:r>
    </w:p>
    <w:p w14:paraId="6A80C6E0" w14:textId="77777777" w:rsidR="00762130" w:rsidRPr="0022466E" w:rsidRDefault="00762130" w:rsidP="00762130">
      <w:pPr>
        <w:pStyle w:val="Corpotesto"/>
        <w:spacing w:line="360" w:lineRule="auto"/>
        <w:rPr>
          <w:sz w:val="16"/>
          <w:szCs w:val="16"/>
        </w:rPr>
      </w:pPr>
    </w:p>
    <w:p w14:paraId="07E6BD7D" w14:textId="4C058E0D" w:rsidR="00762130" w:rsidRDefault="00762130" w:rsidP="00762130">
      <w:pPr>
        <w:pStyle w:val="Corpotesto"/>
        <w:spacing w:line="360" w:lineRule="auto"/>
      </w:pPr>
      <w:r>
        <w:t>Alunno …………….                        Anno</w:t>
      </w:r>
      <w:proofErr w:type="gramStart"/>
      <w:r>
        <w:t xml:space="preserve"> ….</w:t>
      </w:r>
      <w:proofErr w:type="gramEnd"/>
      <w:r>
        <w:t xml:space="preserve">.                         Classe V </w:t>
      </w:r>
      <w:proofErr w:type="spellStart"/>
      <w:r>
        <w:t>sez</w:t>
      </w:r>
      <w:proofErr w:type="spellEnd"/>
      <w:r>
        <w:t xml:space="preserve">…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4819"/>
        <w:gridCol w:w="986"/>
      </w:tblGrid>
      <w:tr w:rsidR="00E76E57" w:rsidRPr="003863BB" w14:paraId="7E403367" w14:textId="77777777" w:rsidTr="005B374A">
        <w:tc>
          <w:tcPr>
            <w:tcW w:w="3823" w:type="dxa"/>
            <w:shd w:val="clear" w:color="auto" w:fill="BFBFBF" w:themeFill="background1" w:themeFillShade="BF"/>
          </w:tcPr>
          <w:p w14:paraId="004430F7" w14:textId="77777777" w:rsidR="00E76E57" w:rsidRPr="003863BB" w:rsidRDefault="00E76E57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3BB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14:paraId="53172AF4" w14:textId="77777777" w:rsidR="00E76E57" w:rsidRPr="003863BB" w:rsidRDefault="00E76E57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3BB">
              <w:rPr>
                <w:rFonts w:ascii="Times New Roman" w:hAnsi="Times New Roman" w:cs="Times New Roman"/>
                <w:b/>
              </w:rPr>
              <w:t>DESCRITTORI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3AD7A776" w14:textId="77777777" w:rsidR="00E76E57" w:rsidRPr="003863BB" w:rsidRDefault="00E20DE0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PUNTI</w:t>
            </w:r>
          </w:p>
        </w:tc>
      </w:tr>
      <w:tr w:rsidR="00E76E57" w:rsidRPr="003863BB" w14:paraId="12B5DCA3" w14:textId="77777777" w:rsidTr="005B374A">
        <w:trPr>
          <w:trHeight w:val="102"/>
        </w:trPr>
        <w:tc>
          <w:tcPr>
            <w:tcW w:w="3823" w:type="dxa"/>
            <w:vMerge w:val="restart"/>
          </w:tcPr>
          <w:p w14:paraId="0000F8F3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Padronanza delle conoscenze disciplinari relative ai nuclei fondanti della disciplina.</w:t>
            </w:r>
          </w:p>
        </w:tc>
        <w:tc>
          <w:tcPr>
            <w:tcW w:w="4819" w:type="dxa"/>
          </w:tcPr>
          <w:p w14:paraId="405B1F93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poche conoscenze dei contenuti disciplinari</w:t>
            </w:r>
          </w:p>
        </w:tc>
        <w:tc>
          <w:tcPr>
            <w:tcW w:w="986" w:type="dxa"/>
          </w:tcPr>
          <w:p w14:paraId="02D72512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025B8A13" w14:textId="77777777" w:rsidTr="005B374A">
        <w:trPr>
          <w:trHeight w:val="102"/>
        </w:trPr>
        <w:tc>
          <w:tcPr>
            <w:tcW w:w="3823" w:type="dxa"/>
            <w:vMerge/>
          </w:tcPr>
          <w:p w14:paraId="65DE1C6D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4F56FD2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parziali dei contenuti disciplinari</w:t>
            </w:r>
          </w:p>
        </w:tc>
        <w:tc>
          <w:tcPr>
            <w:tcW w:w="986" w:type="dxa"/>
          </w:tcPr>
          <w:p w14:paraId="26CF862F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1CC23C85" w14:textId="77777777" w:rsidTr="005B374A">
        <w:trPr>
          <w:trHeight w:val="102"/>
        </w:trPr>
        <w:tc>
          <w:tcPr>
            <w:tcW w:w="3823" w:type="dxa"/>
            <w:vMerge/>
          </w:tcPr>
          <w:p w14:paraId="0CCCBBF2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552D982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corrette nei contenuti essenziali</w:t>
            </w:r>
          </w:p>
        </w:tc>
        <w:tc>
          <w:tcPr>
            <w:tcW w:w="986" w:type="dxa"/>
          </w:tcPr>
          <w:p w14:paraId="766F093C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6E57" w:rsidRPr="003863BB" w14:paraId="2B7BB496" w14:textId="77777777" w:rsidTr="005B374A">
        <w:trPr>
          <w:trHeight w:val="102"/>
        </w:trPr>
        <w:tc>
          <w:tcPr>
            <w:tcW w:w="3823" w:type="dxa"/>
            <w:vMerge/>
          </w:tcPr>
          <w:p w14:paraId="629883F8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00BB024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essenzialmente complete e corrette</w:t>
            </w:r>
          </w:p>
        </w:tc>
        <w:tc>
          <w:tcPr>
            <w:tcW w:w="986" w:type="dxa"/>
          </w:tcPr>
          <w:p w14:paraId="2B710FE6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6E57" w:rsidRPr="003863BB" w14:paraId="2CF2C560" w14:textId="77777777" w:rsidTr="005B374A">
        <w:trPr>
          <w:trHeight w:val="102"/>
        </w:trPr>
        <w:tc>
          <w:tcPr>
            <w:tcW w:w="3823" w:type="dxa"/>
            <w:vMerge/>
          </w:tcPr>
          <w:p w14:paraId="43CBA3A7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6520A3E" w14:textId="77777777" w:rsidR="00E76E57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</w:t>
            </w:r>
            <w:r w:rsidR="00D010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scenze ampie e approfondite</w:t>
            </w:r>
          </w:p>
        </w:tc>
        <w:tc>
          <w:tcPr>
            <w:tcW w:w="986" w:type="dxa"/>
          </w:tcPr>
          <w:p w14:paraId="445FDECA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0DE0" w:rsidRPr="003863BB" w14:paraId="7B204F68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788AAD1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DE0" w:rsidRPr="003863BB" w14:paraId="1A1FD538" w14:textId="77777777" w:rsidTr="005B374A">
        <w:trPr>
          <w:trHeight w:val="354"/>
        </w:trPr>
        <w:tc>
          <w:tcPr>
            <w:tcW w:w="3823" w:type="dxa"/>
            <w:vMerge w:val="restart"/>
          </w:tcPr>
          <w:p w14:paraId="21933E32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Padronanza delle competenze tecnico-professionali specifiche di indirizzo rispetto agli obiettivi della prova, con particolare riferimento all’analisi di dati e processi, alla comprensione dei casi e/o delle situazioni problematiche proposte e alle metodologie utilizzate nella loro risoluzione.</w:t>
            </w:r>
          </w:p>
        </w:tc>
        <w:tc>
          <w:tcPr>
            <w:tcW w:w="4819" w:type="dxa"/>
          </w:tcPr>
          <w:p w14:paraId="28C5CFEB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c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arenti competenze tecnico-professionali, modeste capacità di analisi dei dati e dei processi, metodologie risolutive non adeguate.</w:t>
            </w:r>
          </w:p>
        </w:tc>
        <w:tc>
          <w:tcPr>
            <w:tcW w:w="986" w:type="dxa"/>
          </w:tcPr>
          <w:p w14:paraId="47C63659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20DE0" w:rsidRPr="003863BB" w14:paraId="2ACE694F" w14:textId="77777777" w:rsidTr="005B374A">
        <w:trPr>
          <w:trHeight w:val="354"/>
        </w:trPr>
        <w:tc>
          <w:tcPr>
            <w:tcW w:w="3823" w:type="dxa"/>
            <w:vMerge/>
          </w:tcPr>
          <w:p w14:paraId="52437380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0B2CB26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p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arziali competenze tecnico-professionali, capacità di analisi dei dati e dei processi non sempre adeguate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corrette 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metodologie</w:t>
            </w:r>
            <w:proofErr w:type="gramEnd"/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risolutive.</w:t>
            </w:r>
          </w:p>
        </w:tc>
        <w:tc>
          <w:tcPr>
            <w:tcW w:w="986" w:type="dxa"/>
          </w:tcPr>
          <w:p w14:paraId="66281584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20DE0" w:rsidRPr="003863BB" w14:paraId="1E04DE31" w14:textId="77777777" w:rsidTr="005B374A">
        <w:trPr>
          <w:trHeight w:val="354"/>
        </w:trPr>
        <w:tc>
          <w:tcPr>
            <w:tcW w:w="3823" w:type="dxa"/>
            <w:vMerge/>
          </w:tcPr>
          <w:p w14:paraId="4BAAC068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0A44546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s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ufficienti competenze tecnico-professionali, capacità di analisi dei dati e dei processi abbastanza adeguate, metodologie risolutive nel complesso sufficienti.</w:t>
            </w:r>
          </w:p>
        </w:tc>
        <w:tc>
          <w:tcPr>
            <w:tcW w:w="986" w:type="dxa"/>
          </w:tcPr>
          <w:p w14:paraId="6902730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20DE0" w:rsidRPr="003863BB" w14:paraId="7D35A2C7" w14:textId="77777777" w:rsidTr="005B374A">
        <w:trPr>
          <w:trHeight w:val="354"/>
        </w:trPr>
        <w:tc>
          <w:tcPr>
            <w:tcW w:w="3823" w:type="dxa"/>
            <w:vMerge/>
          </w:tcPr>
          <w:p w14:paraId="3BCCCC2D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AC1B40A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b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uone competenze tecnico-professionali, buone capacità di analisi dei dati e dei processi, metodologie risolutive del tutto adeguate.</w:t>
            </w:r>
          </w:p>
        </w:tc>
        <w:tc>
          <w:tcPr>
            <w:tcW w:w="986" w:type="dxa"/>
          </w:tcPr>
          <w:p w14:paraId="3424A75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0DE0" w:rsidRPr="003863BB" w14:paraId="0E77F469" w14:textId="77777777" w:rsidTr="005B374A">
        <w:trPr>
          <w:trHeight w:val="354"/>
        </w:trPr>
        <w:tc>
          <w:tcPr>
            <w:tcW w:w="3823" w:type="dxa"/>
            <w:vMerge/>
          </w:tcPr>
          <w:p w14:paraId="0DB2A023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8B60B4D" w14:textId="77777777" w:rsidR="00E20DE0" w:rsidRPr="00F30AF7" w:rsidRDefault="005B374A" w:rsidP="003C6F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o</w:t>
            </w:r>
            <w:r w:rsidR="003C6F13" w:rsidRPr="00F30AF7">
              <w:rPr>
                <w:rFonts w:ascii="Times New Roman" w:hAnsi="Times New Roman" w:cs="Times New Roman"/>
                <w:sz w:val="20"/>
                <w:szCs w:val="20"/>
              </w:rPr>
              <w:t>ttima padronanza nelle competenze tecnico-professionali, nell’analisi dei dati e dei processi, nelle metodologie di risoluzione.</w:t>
            </w:r>
          </w:p>
        </w:tc>
        <w:tc>
          <w:tcPr>
            <w:tcW w:w="986" w:type="dxa"/>
          </w:tcPr>
          <w:p w14:paraId="1ADC3F60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0DE0" w:rsidRPr="003863BB" w14:paraId="231D79C2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2AE80BE7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57" w:rsidRPr="003863BB" w14:paraId="188BF7D8" w14:textId="77777777" w:rsidTr="005B374A">
        <w:trPr>
          <w:trHeight w:val="192"/>
        </w:trPr>
        <w:tc>
          <w:tcPr>
            <w:tcW w:w="3823" w:type="dxa"/>
            <w:vMerge w:val="restart"/>
          </w:tcPr>
          <w:p w14:paraId="3CD4BCFA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Completezza nello svolgimento della traccia, coerenza/correttezza dei risultati e degli elaborati tecnici e/o tecnico-grafici prodotti.</w:t>
            </w:r>
          </w:p>
        </w:tc>
        <w:tc>
          <w:tcPr>
            <w:tcW w:w="4819" w:type="dxa"/>
          </w:tcPr>
          <w:p w14:paraId="486290D2" w14:textId="77777777" w:rsidR="00E76E57" w:rsidRPr="00F30AF7" w:rsidRDefault="005B374A" w:rsidP="005049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 w:rsidR="00B46BD6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dell’elaborato risulta </w:t>
            </w:r>
            <w:r w:rsidR="00B46BD6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incompleto, incoerente 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poco corretto</w:t>
            </w:r>
          </w:p>
        </w:tc>
        <w:tc>
          <w:tcPr>
            <w:tcW w:w="986" w:type="dxa"/>
          </w:tcPr>
          <w:p w14:paraId="085AA581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E57" w:rsidRPr="003863BB" w14:paraId="75BC0C58" w14:textId="77777777" w:rsidTr="005B374A">
        <w:trPr>
          <w:trHeight w:val="191"/>
        </w:trPr>
        <w:tc>
          <w:tcPr>
            <w:tcW w:w="3823" w:type="dxa"/>
            <w:vMerge/>
          </w:tcPr>
          <w:p w14:paraId="4CAFD2DD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039475F" w14:textId="77777777" w:rsidR="00E76E57" w:rsidRPr="00F30AF7" w:rsidRDefault="005B374A" w:rsidP="005049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incompleto,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non sempre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coerente</w:t>
            </w:r>
          </w:p>
        </w:tc>
        <w:tc>
          <w:tcPr>
            <w:tcW w:w="986" w:type="dxa"/>
          </w:tcPr>
          <w:p w14:paraId="0073CE40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1FCCBB59" w14:textId="77777777" w:rsidTr="005B374A">
        <w:trPr>
          <w:trHeight w:val="191"/>
        </w:trPr>
        <w:tc>
          <w:tcPr>
            <w:tcW w:w="3823" w:type="dxa"/>
            <w:vMerge/>
          </w:tcPr>
          <w:p w14:paraId="4A32746B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A91A32" w14:textId="77777777" w:rsidR="00E76E57" w:rsidRPr="00F30AF7" w:rsidRDefault="005B374A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completo, nel complesso corretto e coerente.</w:t>
            </w:r>
          </w:p>
        </w:tc>
        <w:tc>
          <w:tcPr>
            <w:tcW w:w="986" w:type="dxa"/>
          </w:tcPr>
          <w:p w14:paraId="4E5EA42A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4369B854" w14:textId="77777777" w:rsidTr="005B374A">
        <w:trPr>
          <w:trHeight w:val="191"/>
        </w:trPr>
        <w:tc>
          <w:tcPr>
            <w:tcW w:w="3823" w:type="dxa"/>
            <w:vMerge/>
          </w:tcPr>
          <w:p w14:paraId="0C3C01E1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520BF38" w14:textId="77777777" w:rsidR="00E76E57" w:rsidRPr="00F30AF7" w:rsidRDefault="005B374A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completo, corretto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accurato 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coerente in tutti gli aspetti.</w:t>
            </w:r>
          </w:p>
        </w:tc>
        <w:tc>
          <w:tcPr>
            <w:tcW w:w="986" w:type="dxa"/>
          </w:tcPr>
          <w:p w14:paraId="0454C72D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20DE0" w:rsidRPr="003863BB" w14:paraId="7C2DC419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49D14415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57" w:rsidRPr="003863BB" w14:paraId="0F53F6AA" w14:textId="77777777" w:rsidTr="005B374A">
        <w:trPr>
          <w:trHeight w:val="252"/>
        </w:trPr>
        <w:tc>
          <w:tcPr>
            <w:tcW w:w="3823" w:type="dxa"/>
            <w:vMerge w:val="restart"/>
          </w:tcPr>
          <w:p w14:paraId="02C8F78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Capacità di argomentare, di collegare e di sintetizzare le informazioni in modo chiaro ed esauriente, utilizzando con pertinenza i diversi linguaggi specifici.</w:t>
            </w:r>
          </w:p>
        </w:tc>
        <w:tc>
          <w:tcPr>
            <w:tcW w:w="4819" w:type="dxa"/>
          </w:tcPr>
          <w:p w14:paraId="72CDE1D1" w14:textId="77777777" w:rsidR="00E76E57" w:rsidRPr="00F30AF7" w:rsidRDefault="00504925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Non individua la problematica, carente nell’argomentazione, nei collegamenti e nell’utilizzo del lessico specifico.</w:t>
            </w:r>
          </w:p>
        </w:tc>
        <w:tc>
          <w:tcPr>
            <w:tcW w:w="986" w:type="dxa"/>
          </w:tcPr>
          <w:p w14:paraId="5F5D09F5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E57" w:rsidRPr="003863BB" w14:paraId="1D0047AA" w14:textId="77777777" w:rsidTr="005B374A">
        <w:trPr>
          <w:trHeight w:val="251"/>
        </w:trPr>
        <w:tc>
          <w:tcPr>
            <w:tcW w:w="3823" w:type="dxa"/>
            <w:vMerge/>
          </w:tcPr>
          <w:p w14:paraId="232A987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4291794" w14:textId="77777777" w:rsidR="00E76E57" w:rsidRPr="00F30AF7" w:rsidRDefault="00A61041" w:rsidP="00A610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in parte la problematica, ha capacità di collegare ed argomentare in modo abbastanza adeguato.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Dimostra una conoscenza essenziale del lessico specifico.</w:t>
            </w:r>
          </w:p>
        </w:tc>
        <w:tc>
          <w:tcPr>
            <w:tcW w:w="986" w:type="dxa"/>
          </w:tcPr>
          <w:p w14:paraId="277A61A2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7D3BACB7" w14:textId="77777777" w:rsidTr="005B374A">
        <w:trPr>
          <w:trHeight w:val="251"/>
        </w:trPr>
        <w:tc>
          <w:tcPr>
            <w:tcW w:w="3823" w:type="dxa"/>
            <w:vMerge/>
          </w:tcPr>
          <w:p w14:paraId="2ECA06F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77B2DFF" w14:textId="77777777" w:rsidR="00E76E57" w:rsidRPr="00F30AF7" w:rsidRDefault="00A61041" w:rsidP="00A610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la problematica correttamente, con buone capacità di collega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>mento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proofErr w:type="gramEnd"/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argomenta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>zione; utilizza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linguaggio specifico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 in modo adeguato.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86" w:type="dxa"/>
          </w:tcPr>
          <w:p w14:paraId="6BA03C71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72C1BA24" w14:textId="77777777" w:rsidTr="005B374A">
        <w:trPr>
          <w:trHeight w:val="251"/>
        </w:trPr>
        <w:tc>
          <w:tcPr>
            <w:tcW w:w="3823" w:type="dxa"/>
            <w:vMerge/>
          </w:tcPr>
          <w:p w14:paraId="755DD772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C1F3111" w14:textId="77777777" w:rsidR="00E76E57" w:rsidRPr="00F30AF7" w:rsidRDefault="00682939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ed analizza in modo critico la problematica, stabilisce relazioni e confronti anche complessi, effettua sintesi originali, utilizza con proprietà il lessico tecnico specifico.</w:t>
            </w:r>
          </w:p>
        </w:tc>
        <w:tc>
          <w:tcPr>
            <w:tcW w:w="986" w:type="dxa"/>
          </w:tcPr>
          <w:p w14:paraId="43AA2E5F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0AF7" w:rsidRPr="003863BB" w14:paraId="6B799D3C" w14:textId="77777777" w:rsidTr="005B374A">
        <w:trPr>
          <w:trHeight w:val="251"/>
        </w:trPr>
        <w:tc>
          <w:tcPr>
            <w:tcW w:w="8642" w:type="dxa"/>
            <w:gridSpan w:val="2"/>
            <w:shd w:val="clear" w:color="auto" w:fill="BFBFBF" w:themeFill="background1" w:themeFillShade="BF"/>
          </w:tcPr>
          <w:p w14:paraId="005D47F6" w14:textId="22BAB2E5" w:rsidR="00F30AF7" w:rsidRPr="00F30AF7" w:rsidRDefault="00762130" w:rsidP="00762130">
            <w:pPr>
              <w:tabs>
                <w:tab w:val="left" w:pos="47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TOTALE PUNTI</w:t>
            </w:r>
          </w:p>
        </w:tc>
        <w:tc>
          <w:tcPr>
            <w:tcW w:w="986" w:type="dxa"/>
          </w:tcPr>
          <w:p w14:paraId="159E5567" w14:textId="217EE03C" w:rsidR="00F30AF7" w:rsidRDefault="0076213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</w:p>
          <w:p w14:paraId="763F0A43" w14:textId="464334E5" w:rsidR="00F30AF7" w:rsidRPr="00F30AF7" w:rsidRDefault="00762130" w:rsidP="00762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</w:p>
        </w:tc>
      </w:tr>
    </w:tbl>
    <w:p w14:paraId="3392049A" w14:textId="77777777" w:rsidR="003863BB" w:rsidRPr="00837617" w:rsidRDefault="003863BB" w:rsidP="003863BB">
      <w:pPr>
        <w:jc w:val="center"/>
        <w:rPr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8126D5" w14:paraId="0A8E6A19" w14:textId="77777777" w:rsidTr="008126D5">
        <w:trPr>
          <w:trHeight w:val="582"/>
        </w:trPr>
        <w:tc>
          <w:tcPr>
            <w:tcW w:w="2790" w:type="dxa"/>
          </w:tcPr>
          <w:p w14:paraId="03C760E4" w14:textId="77777777" w:rsidR="008126D5" w:rsidRPr="00837617" w:rsidRDefault="008126D5" w:rsidP="00812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12DCAF3F" w14:textId="77777777" w:rsidR="008126D5" w:rsidRPr="00837617" w:rsidRDefault="008126D5" w:rsidP="00812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373BC201" w14:textId="77777777" w:rsidR="008126D5" w:rsidRPr="00837617" w:rsidRDefault="008126D5" w:rsidP="00824CE8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8126D5" w14:paraId="3A771643" w14:textId="77777777" w:rsidTr="008C6DBE">
        <w:trPr>
          <w:trHeight w:val="299"/>
        </w:trPr>
        <w:tc>
          <w:tcPr>
            <w:tcW w:w="2790" w:type="dxa"/>
            <w:vMerge w:val="restart"/>
          </w:tcPr>
          <w:p w14:paraId="1488EA5F" w14:textId="77777777" w:rsidR="008126D5" w:rsidRPr="008126D5" w:rsidRDefault="008126D5" w:rsidP="00824CE8"/>
        </w:tc>
        <w:tc>
          <w:tcPr>
            <w:tcW w:w="2275" w:type="dxa"/>
          </w:tcPr>
          <w:p w14:paraId="6393F535" w14:textId="77777777" w:rsidR="008126D5" w:rsidRPr="008126D5" w:rsidRDefault="008126D5" w:rsidP="00824CE8"/>
        </w:tc>
        <w:tc>
          <w:tcPr>
            <w:tcW w:w="2276" w:type="dxa"/>
          </w:tcPr>
          <w:p w14:paraId="3E32E305" w14:textId="77777777" w:rsidR="008126D5" w:rsidRPr="008126D5" w:rsidRDefault="008126D5" w:rsidP="00824CE8"/>
        </w:tc>
        <w:tc>
          <w:tcPr>
            <w:tcW w:w="2277" w:type="dxa"/>
          </w:tcPr>
          <w:p w14:paraId="413C1ED1" w14:textId="77777777" w:rsidR="008126D5" w:rsidRPr="008126D5" w:rsidRDefault="008126D5" w:rsidP="00824CE8"/>
        </w:tc>
      </w:tr>
      <w:tr w:rsidR="008126D5" w14:paraId="3DD305D8" w14:textId="77777777" w:rsidTr="008C6DBE">
        <w:trPr>
          <w:trHeight w:val="299"/>
        </w:trPr>
        <w:tc>
          <w:tcPr>
            <w:tcW w:w="2790" w:type="dxa"/>
            <w:vMerge/>
          </w:tcPr>
          <w:p w14:paraId="059DD61F" w14:textId="77777777" w:rsidR="008126D5" w:rsidRPr="008126D5" w:rsidRDefault="008126D5" w:rsidP="00824CE8"/>
        </w:tc>
        <w:tc>
          <w:tcPr>
            <w:tcW w:w="2275" w:type="dxa"/>
          </w:tcPr>
          <w:p w14:paraId="132C0535" w14:textId="77777777" w:rsidR="008126D5" w:rsidRPr="008126D5" w:rsidRDefault="008126D5" w:rsidP="00824CE8"/>
        </w:tc>
        <w:tc>
          <w:tcPr>
            <w:tcW w:w="2276" w:type="dxa"/>
          </w:tcPr>
          <w:p w14:paraId="1AD08099" w14:textId="77777777" w:rsidR="008126D5" w:rsidRPr="008126D5" w:rsidRDefault="008126D5" w:rsidP="00824CE8"/>
        </w:tc>
        <w:tc>
          <w:tcPr>
            <w:tcW w:w="2277" w:type="dxa"/>
          </w:tcPr>
          <w:p w14:paraId="4BE225DA" w14:textId="77777777" w:rsidR="008126D5" w:rsidRPr="008126D5" w:rsidRDefault="008126D5" w:rsidP="00824CE8"/>
        </w:tc>
      </w:tr>
    </w:tbl>
    <w:p w14:paraId="63940DA7" w14:textId="77777777" w:rsidR="00F30AF7" w:rsidRDefault="00F30AF7" w:rsidP="00E44D81"/>
    <w:sectPr w:rsidR="00F30AF7" w:rsidSect="00E44D81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99A"/>
    <w:rsid w:val="000562CD"/>
    <w:rsid w:val="00221C45"/>
    <w:rsid w:val="0022466E"/>
    <w:rsid w:val="003863BB"/>
    <w:rsid w:val="003C6F13"/>
    <w:rsid w:val="003E019D"/>
    <w:rsid w:val="00435957"/>
    <w:rsid w:val="0046389E"/>
    <w:rsid w:val="00504925"/>
    <w:rsid w:val="005B374A"/>
    <w:rsid w:val="00682939"/>
    <w:rsid w:val="006F47C4"/>
    <w:rsid w:val="00762130"/>
    <w:rsid w:val="008126D5"/>
    <w:rsid w:val="00837617"/>
    <w:rsid w:val="008C3F1D"/>
    <w:rsid w:val="00A61041"/>
    <w:rsid w:val="00AC76CA"/>
    <w:rsid w:val="00B46BD6"/>
    <w:rsid w:val="00D01071"/>
    <w:rsid w:val="00D4534F"/>
    <w:rsid w:val="00D61D40"/>
    <w:rsid w:val="00DB299A"/>
    <w:rsid w:val="00E20DE0"/>
    <w:rsid w:val="00E44D81"/>
    <w:rsid w:val="00E76E57"/>
    <w:rsid w:val="00F30AF7"/>
    <w:rsid w:val="00F77157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7C99"/>
  <w15:chartTrackingRefBased/>
  <w15:docId w15:val="{CD7BBB58-B86A-49B5-A529-A69049FA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6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762130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762130"/>
    <w:rPr>
      <w:rFonts w:ascii="Verdana" w:eastAsia="Times New Roman" w:hAnsi="Verdana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7621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62130"/>
    <w:rPr>
      <w:rFonts w:ascii="Times New Roman" w:eastAsia="Times New Roman" w:hAnsi="Times New Roman" w:cs="Times New Roman"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Resti Prota</cp:lastModifiedBy>
  <cp:revision>5</cp:revision>
  <dcterms:created xsi:type="dcterms:W3CDTF">2019-02-17T17:53:00Z</dcterms:created>
  <dcterms:modified xsi:type="dcterms:W3CDTF">2023-04-28T18:04:00Z</dcterms:modified>
</cp:coreProperties>
</file>