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7"/>
        <w:gridCol w:w="2407"/>
        <w:gridCol w:w="2407"/>
        <w:gridCol w:w="2407"/>
      </w:tblGrid>
      <w:tr w:rsidR="006A1C68" w14:paraId="145A572B" w14:textId="77777777" w:rsidTr="00FE27EC">
        <w:tc>
          <w:tcPr>
            <w:tcW w:w="5000" w:type="pct"/>
            <w:gridSpan w:val="4"/>
          </w:tcPr>
          <w:p w14:paraId="249C1EE7" w14:textId="77777777" w:rsidR="006A1C68" w:rsidRDefault="006A1C68" w:rsidP="00FE27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PIANO DI STUDIO DELLA DISCIPLINA – Scienze e Tecnologie Applicate (indirizzo chimica, materiali e biotecnologie)</w:t>
            </w:r>
          </w:p>
        </w:tc>
      </w:tr>
      <w:tr w:rsidR="006A1C68" w14:paraId="5D89FDD0" w14:textId="77777777" w:rsidTr="00FE27EC">
        <w:tc>
          <w:tcPr>
            <w:tcW w:w="5000" w:type="pct"/>
            <w:gridSpan w:val="4"/>
          </w:tcPr>
          <w:p w14:paraId="68CEB887" w14:textId="77777777" w:rsidR="006A1C68" w:rsidRDefault="006A1C68" w:rsidP="00FE27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PIANO DELLE UDA – Secondo Anno</w:t>
            </w:r>
          </w:p>
        </w:tc>
      </w:tr>
      <w:tr w:rsidR="006A1C68" w14:paraId="0DE54B17" w14:textId="77777777" w:rsidTr="00FE27EC">
        <w:tc>
          <w:tcPr>
            <w:tcW w:w="1250" w:type="pct"/>
            <w:shd w:val="pct25" w:color="auto" w:fill="auto"/>
          </w:tcPr>
          <w:p w14:paraId="11DB0E8D" w14:textId="77777777" w:rsidR="006A1C68" w:rsidRDefault="006A1C68" w:rsidP="00FE27EC">
            <w:r>
              <w:t>UDA</w:t>
            </w:r>
          </w:p>
        </w:tc>
        <w:tc>
          <w:tcPr>
            <w:tcW w:w="1250" w:type="pct"/>
            <w:shd w:val="pct25" w:color="auto" w:fill="auto"/>
          </w:tcPr>
          <w:p w14:paraId="1BC9DF9D" w14:textId="77777777" w:rsidR="006A1C68" w:rsidRDefault="006A1C68" w:rsidP="00FE27EC">
            <w:r>
              <w:t>COMPETENZE UDA</w:t>
            </w:r>
          </w:p>
        </w:tc>
        <w:tc>
          <w:tcPr>
            <w:tcW w:w="1250" w:type="pct"/>
            <w:shd w:val="pct25" w:color="auto" w:fill="auto"/>
          </w:tcPr>
          <w:p w14:paraId="2A9439D7" w14:textId="77777777" w:rsidR="006A1C68" w:rsidRDefault="006A1C68" w:rsidP="00FE27EC">
            <w:r>
              <w:t>ABILITÀ UDA</w:t>
            </w:r>
          </w:p>
        </w:tc>
        <w:tc>
          <w:tcPr>
            <w:tcW w:w="1250" w:type="pct"/>
            <w:shd w:val="pct25" w:color="auto" w:fill="auto"/>
          </w:tcPr>
          <w:p w14:paraId="137BC29A" w14:textId="77777777" w:rsidR="006A1C68" w:rsidRDefault="006A1C68" w:rsidP="00FE27EC">
            <w:r>
              <w:t>CONOSCENZE UDA</w:t>
            </w:r>
          </w:p>
        </w:tc>
      </w:tr>
      <w:tr w:rsidR="006A1C68" w14:paraId="147A177E" w14:textId="77777777" w:rsidTr="00FE27EC">
        <w:tc>
          <w:tcPr>
            <w:tcW w:w="1250" w:type="pct"/>
          </w:tcPr>
          <w:p w14:paraId="307E6D39" w14:textId="77777777" w:rsidR="006A1C68" w:rsidRDefault="006A1C68" w:rsidP="00FE27EC">
            <w:r>
              <w:t>UDA N. 1</w:t>
            </w:r>
          </w:p>
          <w:p w14:paraId="7D310290" w14:textId="77777777" w:rsidR="006A1C68" w:rsidRDefault="006A1C68" w:rsidP="00FE27EC"/>
          <w:p w14:paraId="5C3C4CDD" w14:textId="77777777" w:rsidR="006A1C68" w:rsidRDefault="006A1C68" w:rsidP="00FE27EC">
            <w:r>
              <w:t xml:space="preserve">Titolo: </w:t>
            </w:r>
            <w:r>
              <w:rPr>
                <w:b/>
                <w:bCs/>
              </w:rPr>
              <w:t>elementi di antinfortunistica</w:t>
            </w:r>
            <w:r>
              <w:t>.</w:t>
            </w:r>
          </w:p>
          <w:p w14:paraId="105DB28C" w14:textId="77777777" w:rsidR="006A1C68" w:rsidRDefault="006A1C68" w:rsidP="00FE27EC"/>
          <w:p w14:paraId="75976CCA" w14:textId="77777777" w:rsidR="006A1C68" w:rsidRDefault="006A1C68" w:rsidP="00FE27EC">
            <w:r>
              <w:t>Ore: 9</w:t>
            </w:r>
          </w:p>
          <w:p w14:paraId="4D35699C" w14:textId="77777777" w:rsidR="006A1C68" w:rsidRDefault="006A1C68" w:rsidP="00FE27EC">
            <w:r>
              <w:t>Settembre-</w:t>
            </w:r>
            <w:proofErr w:type="gramStart"/>
            <w:r>
              <w:t>Ottobre</w:t>
            </w:r>
            <w:proofErr w:type="gramEnd"/>
          </w:p>
          <w:p w14:paraId="152152A0" w14:textId="77777777" w:rsidR="006A1C68" w:rsidRDefault="006A1C68" w:rsidP="00FE27EC"/>
        </w:tc>
        <w:tc>
          <w:tcPr>
            <w:tcW w:w="1250" w:type="pct"/>
          </w:tcPr>
          <w:p w14:paraId="3A6B8C82" w14:textId="77777777" w:rsidR="006A1C68" w:rsidRDefault="006A1C68" w:rsidP="00FE27EC">
            <w:r>
              <w:t>-Saper riconoscere la pericolosità di sostanze e materiali adoperati;</w:t>
            </w:r>
          </w:p>
          <w:p w14:paraId="4AFA1C89" w14:textId="77777777" w:rsidR="006A1C68" w:rsidRDefault="006A1C68" w:rsidP="00FE27EC">
            <w:r>
              <w:t>-essere in grado di individuare la corretta procedura di intervento nel caso di incendio;</w:t>
            </w:r>
          </w:p>
          <w:p w14:paraId="78258E48" w14:textId="77777777" w:rsidR="006A1C68" w:rsidRDefault="006A1C68" w:rsidP="00FE27EC">
            <w:r>
              <w:t>-saper scegliere ed utilizzare gli opportuni dispositivi di protezione individuale a seconda del rischio chimico valutato.</w:t>
            </w:r>
          </w:p>
          <w:p w14:paraId="53D04A2E" w14:textId="77777777" w:rsidR="006A1C68" w:rsidRDefault="006A1C68" w:rsidP="00FE27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L1, L2, </w:t>
            </w:r>
            <w:r>
              <w:rPr>
                <w:b/>
                <w:bCs/>
                <w:u w:val="single"/>
              </w:rPr>
              <w:t>P3, P6</w:t>
            </w:r>
          </w:p>
          <w:p w14:paraId="78BAA172" w14:textId="77777777" w:rsidR="006A1C68" w:rsidRDefault="006A1C68" w:rsidP="00FE27EC"/>
        </w:tc>
        <w:tc>
          <w:tcPr>
            <w:tcW w:w="1250" w:type="pct"/>
          </w:tcPr>
          <w:p w14:paraId="2AD09158" w14:textId="77777777" w:rsidR="006A1C68" w:rsidRDefault="006A1C68" w:rsidP="00FE27EC">
            <w:r>
              <w:t>-Saper individuare e riconoscere i principali fattori di rischio.</w:t>
            </w:r>
          </w:p>
          <w:p w14:paraId="1E64AB6C" w14:textId="77777777" w:rsidR="006A1C68" w:rsidRDefault="006A1C68" w:rsidP="00FE27EC">
            <w:r>
              <w:t>-Saper assumere comportamenti corretti in fase di primo soccorso e pronto soccorso.</w:t>
            </w:r>
          </w:p>
          <w:p w14:paraId="17110888" w14:textId="77777777" w:rsidR="006A1C68" w:rsidRDefault="006A1C68" w:rsidP="00FE27EC"/>
        </w:tc>
        <w:tc>
          <w:tcPr>
            <w:tcW w:w="1250" w:type="pct"/>
          </w:tcPr>
          <w:p w14:paraId="03810906" w14:textId="77777777" w:rsidR="006A1C68" w:rsidRDefault="006A1C68" w:rsidP="00FE27EC">
            <w:r>
              <w:t>-Salute, sicurezza ed ergonomia;</w:t>
            </w:r>
          </w:p>
          <w:p w14:paraId="2FFAF69C" w14:textId="677D6FC3" w:rsidR="006A1C68" w:rsidRDefault="006A1C68" w:rsidP="00FE27EC">
            <w:r>
              <w:t xml:space="preserve">-primo soccorso e pronto soccorso; </w:t>
            </w:r>
          </w:p>
          <w:p w14:paraId="49D37CDD" w14:textId="77777777" w:rsidR="006A1C68" w:rsidRDefault="006A1C68" w:rsidP="00FE27EC">
            <w:r>
              <w:t>-il rischio elettrico e il pericolo d’incendio;</w:t>
            </w:r>
          </w:p>
          <w:p w14:paraId="5169FAFB" w14:textId="77777777" w:rsidR="006A1C68" w:rsidRDefault="006A1C68" w:rsidP="00FE27EC">
            <w:r>
              <w:t>-valutazione dei rischi;</w:t>
            </w:r>
          </w:p>
          <w:p w14:paraId="69CE6113" w14:textId="15495988" w:rsidR="006A1C68" w:rsidRDefault="006A1C68" w:rsidP="00FE27EC">
            <w:r>
              <w:t>-dispos</w:t>
            </w:r>
            <w:r w:rsidR="00D944F2">
              <w:t>itivi di protezione individuali e collettivi.</w:t>
            </w:r>
          </w:p>
          <w:p w14:paraId="2D6EF357" w14:textId="77777777" w:rsidR="006A1C68" w:rsidRDefault="006A1C68" w:rsidP="00FE27EC"/>
        </w:tc>
      </w:tr>
      <w:tr w:rsidR="006A1C68" w14:paraId="6E3C035B" w14:textId="77777777" w:rsidTr="00FE27EC">
        <w:tc>
          <w:tcPr>
            <w:tcW w:w="1250" w:type="pct"/>
          </w:tcPr>
          <w:p w14:paraId="2AE3E9CF" w14:textId="77777777" w:rsidR="006A1C68" w:rsidRDefault="006A1C68" w:rsidP="00FE27EC">
            <w:r>
              <w:t>UDA N. 2</w:t>
            </w:r>
          </w:p>
          <w:p w14:paraId="048D640C" w14:textId="77777777" w:rsidR="006A1C68" w:rsidRDefault="006A1C68" w:rsidP="00FE27EC"/>
          <w:p w14:paraId="3F43DC87" w14:textId="77777777" w:rsidR="006A1C68" w:rsidRDefault="006A1C68" w:rsidP="00FE27EC">
            <w:r>
              <w:t xml:space="preserve">Titolo: </w:t>
            </w:r>
            <w:r>
              <w:rPr>
                <w:b/>
                <w:bCs/>
              </w:rPr>
              <w:t>valutazione critica dei risultati sperimentali</w:t>
            </w:r>
            <w:r>
              <w:t>.</w:t>
            </w:r>
          </w:p>
          <w:p w14:paraId="296FFB6A" w14:textId="77777777" w:rsidR="006A1C68" w:rsidRDefault="006A1C68" w:rsidP="00FE27EC"/>
          <w:p w14:paraId="480CD937" w14:textId="77777777" w:rsidR="006A1C68" w:rsidRDefault="006A1C68" w:rsidP="00FE27EC">
            <w:r>
              <w:t>Ore: 4</w:t>
            </w:r>
          </w:p>
          <w:p w14:paraId="2FF5E64D" w14:textId="77777777" w:rsidR="006A1C68" w:rsidRDefault="006A1C68" w:rsidP="00FE27EC">
            <w:r>
              <w:t>Ottobre</w:t>
            </w:r>
          </w:p>
        </w:tc>
        <w:tc>
          <w:tcPr>
            <w:tcW w:w="1250" w:type="pct"/>
          </w:tcPr>
          <w:p w14:paraId="5E828B44" w14:textId="4953B2C0" w:rsidR="006A1C68" w:rsidRPr="001C721B" w:rsidRDefault="006A1C68" w:rsidP="00FE27EC">
            <w:pPr>
              <w:rPr>
                <w:rFonts w:ascii="Arial Narrow" w:hAnsi="Arial Narrow" w:cs="Arial Narrow"/>
              </w:rPr>
            </w:pPr>
            <w:r>
              <w:t>-Saper misurare, elaborare e valutare grandezze e caratteristiche in modo corretto e con opportuna strumentazione.</w:t>
            </w:r>
            <w:r>
              <w:rPr>
                <w:rFonts w:ascii="Arial Narrow" w:hAnsi="Arial Narrow" w:cs="Arial Narrow"/>
              </w:rPr>
              <w:t xml:space="preserve"> </w:t>
            </w:r>
          </w:p>
          <w:p w14:paraId="5125AA0F" w14:textId="77777777" w:rsidR="006A1C68" w:rsidRDefault="006A1C68" w:rsidP="00FE27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L1, L2, M1, M4, </w:t>
            </w:r>
            <w:r>
              <w:rPr>
                <w:b/>
                <w:bCs/>
                <w:u w:val="single"/>
              </w:rPr>
              <w:t>P1, P2, P7</w:t>
            </w:r>
          </w:p>
          <w:p w14:paraId="2CF9F30B" w14:textId="77777777" w:rsidR="006A1C68" w:rsidRDefault="006A1C68" w:rsidP="00FE27EC"/>
        </w:tc>
        <w:tc>
          <w:tcPr>
            <w:tcW w:w="1250" w:type="pct"/>
          </w:tcPr>
          <w:p w14:paraId="0BEDAE90" w14:textId="77777777" w:rsidR="006A1C68" w:rsidRDefault="006A1C68" w:rsidP="00FE27EC">
            <w:r>
              <w:t>-Essere in grado di valutare la precisione di una misurazione.</w:t>
            </w:r>
          </w:p>
          <w:p w14:paraId="384E7B51" w14:textId="77777777" w:rsidR="006A1C68" w:rsidRDefault="006A1C68" w:rsidP="00FE27EC">
            <w:r>
              <w:t>-Saper trattare i dati ottenuti.</w:t>
            </w:r>
          </w:p>
          <w:p w14:paraId="35DDA453" w14:textId="77777777" w:rsidR="006A1C68" w:rsidRDefault="006A1C68" w:rsidP="00FE27EC">
            <w:r>
              <w:t>-Valutare la tipologia dei possibili errori ed il loro controllo.</w:t>
            </w:r>
          </w:p>
        </w:tc>
        <w:tc>
          <w:tcPr>
            <w:tcW w:w="1250" w:type="pct"/>
          </w:tcPr>
          <w:p w14:paraId="12F5CC16" w14:textId="77777777" w:rsidR="006A1C68" w:rsidRDefault="006A1C68" w:rsidP="00FE27EC">
            <w:r>
              <w:t>-Definizione di errore;</w:t>
            </w:r>
          </w:p>
          <w:p w14:paraId="7AA329DA" w14:textId="77777777" w:rsidR="006A1C68" w:rsidRDefault="006A1C68" w:rsidP="00FE27EC">
            <w:r>
              <w:t>-tipi di errori;</w:t>
            </w:r>
          </w:p>
          <w:p w14:paraId="6089836F" w14:textId="77777777" w:rsidR="006A1C68" w:rsidRDefault="006A1C68" w:rsidP="00FE27EC">
            <w:r>
              <w:t>-cause d’errore;</w:t>
            </w:r>
          </w:p>
          <w:p w14:paraId="65FC6B9D" w14:textId="4C1FB6EC" w:rsidR="006A1C68" w:rsidRDefault="006A1C68" w:rsidP="00FE27EC">
            <w:r>
              <w:t>-modo di esprimere gli errori;</w:t>
            </w:r>
          </w:p>
          <w:p w14:paraId="1FB95E4C" w14:textId="77777777" w:rsidR="006A1C68" w:rsidRDefault="006A1C68" w:rsidP="00FE27EC">
            <w:r>
              <w:t>-correlazione delle misure.</w:t>
            </w:r>
          </w:p>
          <w:p w14:paraId="2563518B" w14:textId="77777777" w:rsidR="006A1C68" w:rsidRDefault="006A1C68" w:rsidP="00FE27EC"/>
        </w:tc>
      </w:tr>
      <w:tr w:rsidR="0061681E" w14:paraId="16F4FCE8" w14:textId="77777777" w:rsidTr="00FE27EC">
        <w:tc>
          <w:tcPr>
            <w:tcW w:w="1250" w:type="pct"/>
          </w:tcPr>
          <w:p w14:paraId="55AC43E6" w14:textId="77777777" w:rsidR="0061681E" w:rsidRDefault="0061681E" w:rsidP="0061681E">
            <w:r>
              <w:t>UDA N. 3</w:t>
            </w:r>
          </w:p>
          <w:p w14:paraId="4CB5B595" w14:textId="77777777" w:rsidR="0061681E" w:rsidRDefault="0061681E" w:rsidP="0061681E"/>
          <w:p w14:paraId="7203E599" w14:textId="77777777" w:rsidR="0061681E" w:rsidRDefault="0061681E" w:rsidP="0061681E">
            <w:pPr>
              <w:rPr>
                <w:b/>
                <w:bCs/>
              </w:rPr>
            </w:pPr>
            <w:r>
              <w:t>Titolo</w:t>
            </w:r>
            <w:r>
              <w:rPr>
                <w:b/>
                <w:bCs/>
              </w:rPr>
              <w:t>: la chimica e l’ambiente</w:t>
            </w:r>
          </w:p>
          <w:p w14:paraId="1A8C21EF" w14:textId="77777777" w:rsidR="0061681E" w:rsidRDefault="0061681E" w:rsidP="0061681E"/>
          <w:p w14:paraId="0CFE9157" w14:textId="77777777" w:rsidR="0061681E" w:rsidRDefault="0061681E" w:rsidP="0061681E">
            <w:r>
              <w:t>Ore:12</w:t>
            </w:r>
          </w:p>
          <w:p w14:paraId="1D1A5CF9" w14:textId="77777777" w:rsidR="0061681E" w:rsidRDefault="0061681E" w:rsidP="0061681E">
            <w:r>
              <w:t>Ottobre-</w:t>
            </w:r>
            <w:proofErr w:type="gramStart"/>
            <w:r>
              <w:t>Novembre</w:t>
            </w:r>
            <w:proofErr w:type="gramEnd"/>
          </w:p>
          <w:p w14:paraId="005329B6" w14:textId="1C44E093" w:rsidR="0061681E" w:rsidRDefault="0061681E" w:rsidP="0061681E"/>
        </w:tc>
        <w:tc>
          <w:tcPr>
            <w:tcW w:w="1250" w:type="pct"/>
          </w:tcPr>
          <w:p w14:paraId="7C5F86B2" w14:textId="77777777" w:rsidR="0061681E" w:rsidRDefault="0061681E" w:rsidP="0061681E">
            <w:r>
              <w:t>-Saper spiegare il significato di ambiente, inquinamento, sviluppo sostenibile.</w:t>
            </w:r>
          </w:p>
          <w:p w14:paraId="77BF53F8" w14:textId="77777777" w:rsidR="0061681E" w:rsidRDefault="0061681E" w:rsidP="0061681E">
            <w:r>
              <w:t>-Saper elencare i principali inquinanti per l’ambiente e discutere i loro effetti.</w:t>
            </w:r>
          </w:p>
          <w:p w14:paraId="0205544C" w14:textId="77777777" w:rsidR="0061681E" w:rsidRDefault="0061681E" w:rsidP="0061681E">
            <w:r>
              <w:t>-Essere in grado di individuare le responsabilità collettive e individuali nei confronti delle principali problematiche ambientali.</w:t>
            </w:r>
          </w:p>
          <w:p w14:paraId="217F9D2F" w14:textId="77777777" w:rsidR="0061681E" w:rsidRDefault="0061681E" w:rsidP="0061681E"/>
          <w:p w14:paraId="37BDE90C" w14:textId="77777777" w:rsidR="0061681E" w:rsidRDefault="0061681E" w:rsidP="0061681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L1, L2, </w:t>
            </w:r>
            <w:r>
              <w:rPr>
                <w:b/>
                <w:bCs/>
                <w:u w:val="single"/>
                <w:lang w:val="en-GB"/>
              </w:rPr>
              <w:t>S1, S3, P6</w:t>
            </w:r>
          </w:p>
          <w:p w14:paraId="731A839E" w14:textId="196816FC" w:rsidR="0061681E" w:rsidRDefault="0061681E" w:rsidP="0061681E"/>
        </w:tc>
        <w:tc>
          <w:tcPr>
            <w:tcW w:w="1250" w:type="pct"/>
          </w:tcPr>
          <w:p w14:paraId="11DAA440" w14:textId="77777777" w:rsidR="0061681E" w:rsidRDefault="0061681E" w:rsidP="0061681E">
            <w:r>
              <w:lastRenderedPageBreak/>
              <w:t>-Essere in grado di illustrare e discutere le principali misure e procedimenti per prevenire l’immissione di sostanze inquinanti nell’ambiente.</w:t>
            </w:r>
          </w:p>
          <w:p w14:paraId="0BDBF728" w14:textId="77777777" w:rsidR="0061681E" w:rsidRDefault="0061681E" w:rsidP="0061681E">
            <w:r>
              <w:t>-discutere, a grandi linee, le esigenze dello sviluppo sostenibile ed il ruolo della chimica.</w:t>
            </w:r>
          </w:p>
          <w:p w14:paraId="2527A347" w14:textId="77777777" w:rsidR="0061681E" w:rsidRDefault="0061681E" w:rsidP="0061681E"/>
        </w:tc>
        <w:tc>
          <w:tcPr>
            <w:tcW w:w="1250" w:type="pct"/>
          </w:tcPr>
          <w:p w14:paraId="04318CA8" w14:textId="77777777" w:rsidR="00B366F2" w:rsidRDefault="0061681E" w:rsidP="0061681E">
            <w:r>
              <w:t>-L’ambiente ed i suoi equilibri;</w:t>
            </w:r>
          </w:p>
          <w:p w14:paraId="0F393736" w14:textId="7BEDB190" w:rsidR="0061681E" w:rsidRDefault="00B366F2" w:rsidP="0061681E">
            <w:r>
              <w:t>-</w:t>
            </w:r>
            <w:r w:rsidR="0061681E">
              <w:t>le impurezze chimiche intorno a noi;</w:t>
            </w:r>
          </w:p>
          <w:p w14:paraId="2107D9E0" w14:textId="77777777" w:rsidR="0061681E" w:rsidRDefault="0061681E" w:rsidP="0061681E">
            <w:r>
              <w:t>-l’inquinamento: un fenomeno globale;</w:t>
            </w:r>
          </w:p>
          <w:p w14:paraId="453E3640" w14:textId="77777777" w:rsidR="0061681E" w:rsidRDefault="0061681E" w:rsidP="0061681E">
            <w:r>
              <w:t>conseguenze dell’inquinamento;</w:t>
            </w:r>
          </w:p>
          <w:p w14:paraId="7EB400D9" w14:textId="77777777" w:rsidR="0061681E" w:rsidRDefault="0061681E" w:rsidP="0061681E">
            <w:r>
              <w:t xml:space="preserve">-come prevenire l’inquinamento; </w:t>
            </w:r>
          </w:p>
          <w:p w14:paraId="5A918F99" w14:textId="77777777" w:rsidR="0061681E" w:rsidRDefault="0061681E" w:rsidP="0061681E">
            <w:r>
              <w:t>-i rifiuti solidi urbani: da problema a risorsa;</w:t>
            </w:r>
          </w:p>
          <w:p w14:paraId="4DD8F327" w14:textId="1D3EC9B5" w:rsidR="0061681E" w:rsidRDefault="0061681E" w:rsidP="0061681E">
            <w:r>
              <w:t>-lo sviluppo sostenibile e la chimica verde</w:t>
            </w:r>
          </w:p>
        </w:tc>
      </w:tr>
      <w:tr w:rsidR="0061681E" w14:paraId="7EF23FC6" w14:textId="77777777" w:rsidTr="00FE27EC">
        <w:tc>
          <w:tcPr>
            <w:tcW w:w="1250" w:type="pct"/>
          </w:tcPr>
          <w:p w14:paraId="670F58A5" w14:textId="77777777" w:rsidR="0061681E" w:rsidRDefault="0061681E" w:rsidP="0061681E"/>
          <w:p w14:paraId="10DD7A9F" w14:textId="77777777" w:rsidR="00190D5C" w:rsidRDefault="00190D5C" w:rsidP="00190D5C">
            <w:r>
              <w:t>UDA N.4</w:t>
            </w:r>
          </w:p>
          <w:p w14:paraId="1BB5D4D2" w14:textId="77777777" w:rsidR="00190D5C" w:rsidRDefault="00190D5C" w:rsidP="00190D5C">
            <w:r w:rsidRPr="00C36203">
              <w:t>Titolo</w:t>
            </w:r>
            <w:r>
              <w:rPr>
                <w:b/>
                <w:bCs/>
              </w:rPr>
              <w:t xml:space="preserve">: </w:t>
            </w:r>
            <w:r w:rsidRPr="00C36203">
              <w:rPr>
                <w:b/>
                <w:bCs/>
              </w:rPr>
              <w:t>Introduzione alla chimica organica</w:t>
            </w:r>
            <w:r>
              <w:t>.</w:t>
            </w:r>
          </w:p>
          <w:p w14:paraId="29B23277" w14:textId="77777777" w:rsidR="00190D5C" w:rsidRDefault="00190D5C" w:rsidP="00190D5C"/>
          <w:p w14:paraId="3446BF38" w14:textId="77777777" w:rsidR="00190D5C" w:rsidRDefault="00190D5C" w:rsidP="00190D5C">
            <w:r>
              <w:t>Ore: 20</w:t>
            </w:r>
          </w:p>
          <w:p w14:paraId="52C89C0A" w14:textId="1922A5D5" w:rsidR="0061681E" w:rsidRDefault="00190D5C" w:rsidP="00190D5C">
            <w:r>
              <w:t>Novembre-Gennaio</w:t>
            </w:r>
          </w:p>
        </w:tc>
        <w:tc>
          <w:tcPr>
            <w:tcW w:w="1250" w:type="pct"/>
          </w:tcPr>
          <w:p w14:paraId="5B03FB2C" w14:textId="77777777" w:rsidR="00190D5C" w:rsidRDefault="00190D5C" w:rsidP="00190D5C">
            <w:r>
              <w:t>-Saper distinguere composti organici da inorganici.</w:t>
            </w:r>
          </w:p>
          <w:p w14:paraId="42C7B521" w14:textId="77777777" w:rsidR="00190D5C" w:rsidRDefault="00190D5C" w:rsidP="00190D5C">
            <w:r>
              <w:t>- Saper classificare i principali composti organici.</w:t>
            </w:r>
          </w:p>
          <w:p w14:paraId="0D12C7B5" w14:textId="027C8D48" w:rsidR="0061681E" w:rsidRDefault="00190D5C" w:rsidP="00190D5C">
            <w:pPr>
              <w:rPr>
                <w:lang w:val="en-GB"/>
              </w:rPr>
            </w:pPr>
            <w:r>
              <w:t>Saper scrivere la formula di struttura di semplici idrocarburi alifatici.</w:t>
            </w:r>
          </w:p>
        </w:tc>
        <w:tc>
          <w:tcPr>
            <w:tcW w:w="1250" w:type="pct"/>
          </w:tcPr>
          <w:p w14:paraId="439C7F69" w14:textId="77777777" w:rsidR="00190D5C" w:rsidRDefault="00190D5C" w:rsidP="00190D5C">
            <w:r>
              <w:t>-</w:t>
            </w:r>
            <w:r w:rsidRPr="00ED0745">
              <w:t>Rappresentare una specie chimica organica mediante formule di struttura, condensate, scheletriche e prospettiche.</w:t>
            </w:r>
          </w:p>
          <w:p w14:paraId="65D0C87E" w14:textId="77777777" w:rsidR="00190D5C" w:rsidRDefault="00190D5C" w:rsidP="00190D5C">
            <w:r>
              <w:t>-</w:t>
            </w:r>
            <w:r w:rsidRPr="00ED0745">
              <w:t>Riconoscere le interazioni intermolecolari, la geometria delle molecole e le proprietà fisiche delle sostanze</w:t>
            </w:r>
            <w:r>
              <w:t>.</w:t>
            </w:r>
          </w:p>
          <w:p w14:paraId="5C9F570E" w14:textId="77777777" w:rsidR="0061681E" w:rsidRDefault="0061681E" w:rsidP="0061681E"/>
        </w:tc>
        <w:tc>
          <w:tcPr>
            <w:tcW w:w="1250" w:type="pct"/>
          </w:tcPr>
          <w:p w14:paraId="1FBE626E" w14:textId="3ACC24D6" w:rsidR="00190D5C" w:rsidRDefault="00190D5C" w:rsidP="00190D5C">
            <w:r>
              <w:t>-Classificazione e nomenclatura IUPAC degli idrocarburi.</w:t>
            </w:r>
          </w:p>
          <w:p w14:paraId="65D2E109" w14:textId="77777777" w:rsidR="00190D5C" w:rsidRDefault="00190D5C" w:rsidP="00190D5C">
            <w:r>
              <w:t>-Formule di struttura e geometria di semplici molecole organiche</w:t>
            </w:r>
          </w:p>
          <w:p w14:paraId="6610169F" w14:textId="77777777" w:rsidR="00190D5C" w:rsidRDefault="00190D5C" w:rsidP="00190D5C">
            <w:r>
              <w:t>-Principali gruppi funzionali.</w:t>
            </w:r>
          </w:p>
          <w:p w14:paraId="3B1DBD41" w14:textId="07664BC6" w:rsidR="0061681E" w:rsidRDefault="0061681E" w:rsidP="0061681E"/>
        </w:tc>
      </w:tr>
      <w:tr w:rsidR="0061681E" w14:paraId="462A4056" w14:textId="77777777" w:rsidTr="00FE27EC">
        <w:tc>
          <w:tcPr>
            <w:tcW w:w="1250" w:type="pct"/>
          </w:tcPr>
          <w:p w14:paraId="2E8594FA" w14:textId="77777777" w:rsidR="0061681E" w:rsidRDefault="0061681E" w:rsidP="0061681E">
            <w:r>
              <w:t>UDA N. 5</w:t>
            </w:r>
          </w:p>
          <w:p w14:paraId="55B11303" w14:textId="77777777" w:rsidR="0061681E" w:rsidRDefault="0061681E" w:rsidP="0061681E"/>
          <w:p w14:paraId="05332BEA" w14:textId="77777777" w:rsidR="0061681E" w:rsidRDefault="0061681E" w:rsidP="0061681E">
            <w:pPr>
              <w:rPr>
                <w:b/>
                <w:bCs/>
              </w:rPr>
            </w:pPr>
            <w:r>
              <w:t xml:space="preserve">Titolo: </w:t>
            </w:r>
            <w:r>
              <w:rPr>
                <w:b/>
                <w:bCs/>
              </w:rPr>
              <w:t>L’acqua</w:t>
            </w:r>
          </w:p>
          <w:p w14:paraId="172870F9" w14:textId="77777777" w:rsidR="0061681E" w:rsidRPr="00141D8C" w:rsidRDefault="0061681E" w:rsidP="0061681E">
            <w:r w:rsidRPr="00141D8C">
              <w:t>Gennaio-</w:t>
            </w:r>
            <w:proofErr w:type="gramStart"/>
            <w:r w:rsidRPr="00141D8C">
              <w:t>Febbraio</w:t>
            </w:r>
            <w:proofErr w:type="gramEnd"/>
          </w:p>
          <w:p w14:paraId="0582C672" w14:textId="77777777" w:rsidR="0061681E" w:rsidRDefault="0061681E" w:rsidP="0061681E"/>
          <w:p w14:paraId="0503A98E" w14:textId="77777777" w:rsidR="0061681E" w:rsidRDefault="0061681E" w:rsidP="0061681E">
            <w:pPr>
              <w:rPr>
                <w:caps/>
              </w:rPr>
            </w:pPr>
            <w:r>
              <w:t>Ore: 14</w:t>
            </w:r>
          </w:p>
        </w:tc>
        <w:tc>
          <w:tcPr>
            <w:tcW w:w="1250" w:type="pct"/>
          </w:tcPr>
          <w:p w14:paraId="788C7184" w14:textId="77777777" w:rsidR="0061681E" w:rsidRDefault="0061681E" w:rsidP="0061681E">
            <w:r>
              <w:t>-Saper individuare e classificare le acque in base ai vari parametri;</w:t>
            </w:r>
          </w:p>
          <w:p w14:paraId="3EEBD95A" w14:textId="77777777" w:rsidR="0061681E" w:rsidRDefault="0061681E" w:rsidP="0061681E">
            <w:r>
              <w:t>-saper elencare le principali cause di inquinamento delle acque;</w:t>
            </w:r>
          </w:p>
          <w:p w14:paraId="78FE2A08" w14:textId="77777777" w:rsidR="0061681E" w:rsidRDefault="0061681E" w:rsidP="0061681E">
            <w:r>
              <w:t xml:space="preserve">-saper illustrare i principali trattamenti di depurazione delle acque; </w:t>
            </w:r>
          </w:p>
          <w:p w14:paraId="499F7B07" w14:textId="77777777" w:rsidR="0061681E" w:rsidRDefault="0061681E" w:rsidP="0061681E">
            <w:r>
              <w:t>-saper individuare i procedimenti analitici idonei per determinare la presenza di sostanze significative nelle acque per uso civile e verificare l’assenza di alcuni inquinanti.</w:t>
            </w:r>
          </w:p>
          <w:p w14:paraId="063F9AC8" w14:textId="77777777" w:rsidR="0061681E" w:rsidRDefault="0061681E" w:rsidP="0061681E">
            <w:pPr>
              <w:rPr>
                <w:b/>
                <w:bCs/>
                <w:u w:val="single"/>
                <w:lang w:val="en-GB"/>
              </w:rPr>
            </w:pPr>
            <w:r>
              <w:rPr>
                <w:b/>
                <w:bCs/>
                <w:lang w:val="en-GB"/>
              </w:rPr>
              <w:t xml:space="preserve">L1, L2, </w:t>
            </w:r>
            <w:r>
              <w:rPr>
                <w:b/>
                <w:bCs/>
                <w:u w:val="single"/>
                <w:lang w:val="en-GB"/>
              </w:rPr>
              <w:t>S1, S3, P1, P5, P6</w:t>
            </w:r>
          </w:p>
          <w:p w14:paraId="512198F6" w14:textId="77777777" w:rsidR="0061681E" w:rsidRDefault="0061681E" w:rsidP="0061681E">
            <w:pPr>
              <w:rPr>
                <w:b/>
                <w:bCs/>
                <w:lang w:val="en-GB"/>
              </w:rPr>
            </w:pPr>
          </w:p>
        </w:tc>
        <w:tc>
          <w:tcPr>
            <w:tcW w:w="1250" w:type="pct"/>
          </w:tcPr>
          <w:p w14:paraId="10F5F8F3" w14:textId="77777777" w:rsidR="0061681E" w:rsidRDefault="0061681E" w:rsidP="0061681E">
            <w:r>
              <w:t>-Essere in grado di esaminare in modo critico le caratteristiche fisiche e chimico fisiche delle acque;</w:t>
            </w:r>
          </w:p>
          <w:p w14:paraId="475C451D" w14:textId="77777777" w:rsidR="0061681E" w:rsidRDefault="0061681E" w:rsidP="0061681E">
            <w:r>
              <w:t>-essere in grado di stabilire la destinazione delle acque in base alla determinazione qualitativa e quantitativa delle sostanze disciolte;</w:t>
            </w:r>
          </w:p>
          <w:p w14:paraId="39D44446" w14:textId="77777777" w:rsidR="0061681E" w:rsidRDefault="0061681E" w:rsidP="0061681E">
            <w:r>
              <w:t>-proporre metodi adatti per rendere le acque potabili, per ridurre o eliminare i sali in esse contenuti, per eliminare gli inquinanti nelle acque di scarico.</w:t>
            </w:r>
          </w:p>
          <w:p w14:paraId="1F4C09FF" w14:textId="77777777" w:rsidR="0061681E" w:rsidRDefault="0061681E" w:rsidP="0061681E"/>
        </w:tc>
        <w:tc>
          <w:tcPr>
            <w:tcW w:w="1250" w:type="pct"/>
          </w:tcPr>
          <w:p w14:paraId="432849F0" w14:textId="77777777" w:rsidR="0061681E" w:rsidRDefault="0061681E" w:rsidP="0061681E">
            <w:r>
              <w:t>-Notizie di carattere generale;</w:t>
            </w:r>
          </w:p>
          <w:p w14:paraId="7BA94EE8" w14:textId="77777777" w:rsidR="0061681E" w:rsidRDefault="0061681E" w:rsidP="0061681E">
            <w:r>
              <w:t>-parametri della qualità dell’acqua;</w:t>
            </w:r>
          </w:p>
          <w:p w14:paraId="29450881" w14:textId="77777777" w:rsidR="0061681E" w:rsidRDefault="0061681E" w:rsidP="0061681E">
            <w:r>
              <w:t>-classificazione delle acque;</w:t>
            </w:r>
          </w:p>
          <w:p w14:paraId="5863F7D5" w14:textId="77777777" w:rsidR="0061681E" w:rsidRDefault="0061681E" w:rsidP="0061681E">
            <w:r>
              <w:t>-acque potabili e potabilizzabili;</w:t>
            </w:r>
          </w:p>
          <w:p w14:paraId="0E277E59" w14:textId="77777777" w:rsidR="0061681E" w:rsidRDefault="0061681E" w:rsidP="0061681E">
            <w:r>
              <w:t>-acque per uso industriale;</w:t>
            </w:r>
          </w:p>
          <w:p w14:paraId="1C26D940" w14:textId="77777777" w:rsidR="0061681E" w:rsidRDefault="0061681E" w:rsidP="0061681E">
            <w:r>
              <w:t>-principali cause di inquinamento delle acque;</w:t>
            </w:r>
          </w:p>
          <w:p w14:paraId="19693994" w14:textId="77777777" w:rsidR="0061681E" w:rsidRDefault="0061681E" w:rsidP="0061681E">
            <w:r>
              <w:t>-principali trattamenti delle acque reflue;</w:t>
            </w:r>
          </w:p>
          <w:p w14:paraId="74D2A79F" w14:textId="77777777" w:rsidR="0061681E" w:rsidRDefault="0061681E" w:rsidP="0061681E">
            <w:r>
              <w:t>-prelievo del campione da analizzare.</w:t>
            </w:r>
          </w:p>
          <w:p w14:paraId="50757C31" w14:textId="77777777" w:rsidR="0061681E" w:rsidRDefault="0061681E" w:rsidP="0061681E">
            <w:pPr>
              <w:jc w:val="both"/>
            </w:pPr>
          </w:p>
        </w:tc>
      </w:tr>
      <w:tr w:rsidR="0061681E" w14:paraId="436C9983" w14:textId="77777777" w:rsidTr="00FE27EC">
        <w:tc>
          <w:tcPr>
            <w:tcW w:w="1250" w:type="pct"/>
          </w:tcPr>
          <w:p w14:paraId="5DF30998" w14:textId="77777777" w:rsidR="0061681E" w:rsidRDefault="0061681E" w:rsidP="0061681E">
            <w:r>
              <w:t>UDA N. 6</w:t>
            </w:r>
          </w:p>
          <w:p w14:paraId="4FC3EAB4" w14:textId="77777777" w:rsidR="0061681E" w:rsidRDefault="0061681E" w:rsidP="0061681E"/>
          <w:p w14:paraId="2A0FD71B" w14:textId="092F5BE5" w:rsidR="0061681E" w:rsidRPr="00690E05" w:rsidRDefault="0061681E" w:rsidP="0061681E">
            <w:pPr>
              <w:rPr>
                <w:b/>
              </w:rPr>
            </w:pPr>
            <w:r>
              <w:t xml:space="preserve">Titolo: </w:t>
            </w:r>
            <w:r w:rsidR="00E91BFB">
              <w:rPr>
                <w:b/>
              </w:rPr>
              <w:t xml:space="preserve">Introduzione </w:t>
            </w:r>
            <w:r w:rsidRPr="00690E05">
              <w:rPr>
                <w:b/>
              </w:rPr>
              <w:t>al</w:t>
            </w:r>
            <w:r w:rsidRPr="00690E05">
              <w:rPr>
                <w:b/>
                <w:bCs/>
              </w:rPr>
              <w:t>la chimica analitica</w:t>
            </w:r>
            <w:r w:rsidRPr="00690E05">
              <w:rPr>
                <w:b/>
              </w:rPr>
              <w:t>.</w:t>
            </w:r>
          </w:p>
          <w:p w14:paraId="3CBBE6DF" w14:textId="77777777" w:rsidR="0061681E" w:rsidRDefault="0061681E" w:rsidP="0061681E">
            <w:r>
              <w:t>Febbraio-</w:t>
            </w:r>
            <w:proofErr w:type="gramStart"/>
            <w:r>
              <w:t>Aprile</w:t>
            </w:r>
            <w:proofErr w:type="gramEnd"/>
          </w:p>
          <w:p w14:paraId="0F94DE78" w14:textId="77777777" w:rsidR="0061681E" w:rsidRDefault="0061681E" w:rsidP="0061681E"/>
          <w:p w14:paraId="5D2752D2" w14:textId="581C43F5" w:rsidR="0061681E" w:rsidRDefault="0061681E" w:rsidP="0061681E">
            <w:r>
              <w:t>Ore: 26</w:t>
            </w:r>
          </w:p>
        </w:tc>
        <w:tc>
          <w:tcPr>
            <w:tcW w:w="1250" w:type="pct"/>
          </w:tcPr>
          <w:p w14:paraId="48A12917" w14:textId="77777777" w:rsidR="0061681E" w:rsidRDefault="0061681E" w:rsidP="0061681E">
            <w:r>
              <w:t>-Saper illustrare gli scopi delle analisi qualitative e quantitative.</w:t>
            </w:r>
          </w:p>
          <w:p w14:paraId="69B23949" w14:textId="77777777" w:rsidR="0061681E" w:rsidRDefault="0061681E" w:rsidP="0061681E">
            <w:r>
              <w:t>-Saper riconoscere le finalità delle diverse metodiche di analisi.</w:t>
            </w:r>
          </w:p>
          <w:p w14:paraId="754C8EDE" w14:textId="77777777" w:rsidR="0061681E" w:rsidRDefault="0061681E" w:rsidP="0061681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L1, L2, </w:t>
            </w:r>
            <w:r>
              <w:rPr>
                <w:b/>
                <w:bCs/>
                <w:u w:val="single"/>
                <w:lang w:val="en-GB"/>
              </w:rPr>
              <w:t>S2, P1, P4</w:t>
            </w:r>
          </w:p>
          <w:p w14:paraId="1511C354" w14:textId="77777777" w:rsidR="0061681E" w:rsidRDefault="0061681E" w:rsidP="0061681E">
            <w:pPr>
              <w:ind w:left="360"/>
              <w:rPr>
                <w:lang w:val="en-GB"/>
              </w:rPr>
            </w:pPr>
          </w:p>
        </w:tc>
        <w:tc>
          <w:tcPr>
            <w:tcW w:w="1250" w:type="pct"/>
          </w:tcPr>
          <w:p w14:paraId="657F178C" w14:textId="77777777" w:rsidR="0061681E" w:rsidRDefault="0061681E" w:rsidP="0061681E">
            <w:r>
              <w:t>-Saper eseguire precise misure di massa mediante l’uso della bilancia analitica;</w:t>
            </w:r>
          </w:p>
          <w:p w14:paraId="57B7523D" w14:textId="77777777" w:rsidR="0061681E" w:rsidRDefault="0061681E" w:rsidP="0061681E">
            <w:r>
              <w:t>-Essere in grado di risolvere problemi teorici e pratici riguardo l’identificazione e l’analisi delle sostanze.</w:t>
            </w:r>
          </w:p>
          <w:p w14:paraId="2EDADC15" w14:textId="77777777" w:rsidR="0061681E" w:rsidRDefault="0061681E" w:rsidP="0061681E">
            <w:r>
              <w:lastRenderedPageBreak/>
              <w:t xml:space="preserve">-Saper individuare i pregi e i difetti delle varie tecniche di analisi. </w:t>
            </w:r>
          </w:p>
        </w:tc>
        <w:tc>
          <w:tcPr>
            <w:tcW w:w="1250" w:type="pct"/>
          </w:tcPr>
          <w:p w14:paraId="70174EB0" w14:textId="6A73B012" w:rsidR="0061681E" w:rsidRDefault="0061681E" w:rsidP="0061681E">
            <w:r>
              <w:lastRenderedPageBreak/>
              <w:t>-Richiami delle soluzioni e calcolo delle relative concentrazioni. Semplici calcoli stechiometrici</w:t>
            </w:r>
          </w:p>
          <w:p w14:paraId="3D0E56C7" w14:textId="69361A78" w:rsidR="0061681E" w:rsidRDefault="0061681E" w:rsidP="0061681E">
            <w:r>
              <w:t>- Definizioni di acidi, basi e pH. Scala del pH.</w:t>
            </w:r>
          </w:p>
          <w:p w14:paraId="1D39D704" w14:textId="2584BB6F" w:rsidR="0061681E" w:rsidRDefault="0061681E" w:rsidP="0061681E">
            <w:r>
              <w:t>-La bilancia analitica;</w:t>
            </w:r>
          </w:p>
          <w:p w14:paraId="7BAEC13A" w14:textId="4927EE3B" w:rsidR="0061681E" w:rsidRDefault="0061681E" w:rsidP="0061681E">
            <w:r>
              <w:lastRenderedPageBreak/>
              <w:t>-scopi ed applicazioni dell’analisi qualitativa e quantitativa;</w:t>
            </w:r>
          </w:p>
          <w:p w14:paraId="23D52802" w14:textId="57AD117D" w:rsidR="0061681E" w:rsidRDefault="0061681E" w:rsidP="0061681E">
            <w:r>
              <w:t>-generalità sulle principali tecniche di analisi classiche e strumentali: analisi volumetrica e gravimetrica, reazioni redox, relativo bilanciamento e metodi elettrochimici. Cenni di spettrofotometria e cromatografia.</w:t>
            </w:r>
          </w:p>
        </w:tc>
      </w:tr>
      <w:tr w:rsidR="0061681E" w14:paraId="138B04F1" w14:textId="77777777" w:rsidTr="00FE27EC">
        <w:tc>
          <w:tcPr>
            <w:tcW w:w="1250" w:type="pct"/>
          </w:tcPr>
          <w:p w14:paraId="1295EF5D" w14:textId="1FDF1237" w:rsidR="0061681E" w:rsidRDefault="0061681E" w:rsidP="0061681E">
            <w:r>
              <w:lastRenderedPageBreak/>
              <w:t>UDA N.7</w:t>
            </w:r>
          </w:p>
          <w:p w14:paraId="1D0C81F4" w14:textId="77777777" w:rsidR="0061681E" w:rsidRDefault="0061681E" w:rsidP="0061681E"/>
          <w:p w14:paraId="03E225D7" w14:textId="77777777" w:rsidR="0061681E" w:rsidRDefault="0061681E" w:rsidP="0061681E">
            <w:r>
              <w:t xml:space="preserve">Titolo: </w:t>
            </w:r>
            <w:r>
              <w:rPr>
                <w:b/>
                <w:bCs/>
              </w:rPr>
              <w:t>la chimica e l’uomo</w:t>
            </w:r>
            <w:r>
              <w:t>.</w:t>
            </w:r>
          </w:p>
          <w:p w14:paraId="15D2656D" w14:textId="77777777" w:rsidR="0061681E" w:rsidRDefault="0061681E" w:rsidP="0061681E">
            <w:r>
              <w:t>Maggio</w:t>
            </w:r>
          </w:p>
          <w:p w14:paraId="4389C28A" w14:textId="77777777" w:rsidR="0061681E" w:rsidRDefault="0061681E" w:rsidP="0061681E"/>
          <w:p w14:paraId="16F90DF7" w14:textId="1E806498" w:rsidR="0061681E" w:rsidRDefault="0061681E" w:rsidP="0061681E">
            <w:r>
              <w:t>Ore: 8</w:t>
            </w:r>
          </w:p>
        </w:tc>
        <w:tc>
          <w:tcPr>
            <w:tcW w:w="1250" w:type="pct"/>
          </w:tcPr>
          <w:p w14:paraId="6B996A6F" w14:textId="77777777" w:rsidR="0061681E" w:rsidRDefault="0061681E" w:rsidP="0061681E">
            <w:r>
              <w:t>-Saper classificare i farmaci in naturali o sintetici o in base alla loro azione sistemica;</w:t>
            </w:r>
          </w:p>
          <w:p w14:paraId="77951CE1" w14:textId="77777777" w:rsidR="0061681E" w:rsidRDefault="0061681E" w:rsidP="0061681E">
            <w:r>
              <w:t>-saper distinguere i vari prodotti detergenti per uso domestico e personale;</w:t>
            </w:r>
          </w:p>
          <w:p w14:paraId="2E81EDFB" w14:textId="77777777" w:rsidR="0061681E" w:rsidRDefault="0061681E" w:rsidP="0061681E">
            <w:r>
              <w:t>-saper spiegare il significato di biodegradabilità;</w:t>
            </w:r>
          </w:p>
          <w:p w14:paraId="499394F8" w14:textId="77777777" w:rsidR="0061681E" w:rsidRDefault="0061681E" w:rsidP="0061681E">
            <w:r>
              <w:t>-Saper classificare i vari prodotti per l’agricoltura e saperne illustrare l’azione e l’efficacia;</w:t>
            </w:r>
          </w:p>
          <w:p w14:paraId="3DC6BF51" w14:textId="77777777" w:rsidR="0061681E" w:rsidRDefault="0061681E" w:rsidP="0061681E">
            <w:r>
              <w:t>-essere a conoscenza delle principali norme per l’etichettatura degli alimenti;</w:t>
            </w:r>
          </w:p>
          <w:p w14:paraId="0CA65C5F" w14:textId="77777777" w:rsidR="0061681E" w:rsidRDefault="0061681E" w:rsidP="0061681E">
            <w:r>
              <w:t>-conoscere tutte le indicazioni obbligatorie che devono essere riportate sull’etichetta di un prodotto alimentare.</w:t>
            </w:r>
          </w:p>
          <w:p w14:paraId="65326919" w14:textId="77777777" w:rsidR="0061681E" w:rsidRDefault="0061681E" w:rsidP="006168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L1, L2, </w:t>
            </w:r>
            <w:r>
              <w:rPr>
                <w:b/>
                <w:bCs/>
                <w:u w:val="single"/>
              </w:rPr>
              <w:t>P5, P6</w:t>
            </w:r>
          </w:p>
          <w:p w14:paraId="59F6D3F3" w14:textId="77777777" w:rsidR="0061681E" w:rsidRDefault="0061681E" w:rsidP="0061681E"/>
        </w:tc>
        <w:tc>
          <w:tcPr>
            <w:tcW w:w="1250" w:type="pct"/>
          </w:tcPr>
          <w:p w14:paraId="6D2DF262" w14:textId="6BB48A9E" w:rsidR="0061681E" w:rsidRDefault="0061681E" w:rsidP="0061681E">
            <w:r>
              <w:t>-Essere in grado di illustrare l’azione svolta dalle principali categorie di farmaci;</w:t>
            </w:r>
          </w:p>
          <w:p w14:paraId="16B88307" w14:textId="77777777" w:rsidR="0061681E" w:rsidRDefault="0061681E" w:rsidP="0061681E">
            <w:r>
              <w:t>-saper individuare il grado di biodegradabilità di un detergente e il suo effetto inquinante per l’ambiente;</w:t>
            </w:r>
          </w:p>
          <w:p w14:paraId="3F876CE6" w14:textId="77777777" w:rsidR="0061681E" w:rsidRDefault="0061681E" w:rsidP="0061681E">
            <w:r>
              <w:t>-essere in grado di valutare benefici e rischi apportati alla salute umana e all’ambiente dai vari prodotti impiegati nell’agricoltura moderna;</w:t>
            </w:r>
          </w:p>
          <w:p w14:paraId="496986BA" w14:textId="77777777" w:rsidR="0061681E" w:rsidRDefault="0061681E" w:rsidP="0061681E">
            <w:r>
              <w:t>-essere in grado di leggere ed interpretare correttamente le indicazioni riportate sulle etichette.</w:t>
            </w:r>
          </w:p>
        </w:tc>
        <w:tc>
          <w:tcPr>
            <w:tcW w:w="1250" w:type="pct"/>
          </w:tcPr>
          <w:p w14:paraId="706258DF" w14:textId="77777777" w:rsidR="0061681E" w:rsidRDefault="0061681E" w:rsidP="0061681E">
            <w:r>
              <w:t>-I prodotti per la salute (farmaci, loro classificazione ed impiego);</w:t>
            </w:r>
          </w:p>
          <w:p w14:paraId="07F851E9" w14:textId="77777777" w:rsidR="0061681E" w:rsidRDefault="0061681E" w:rsidP="0061681E">
            <w:r>
              <w:t>-i prodotti per l’igiene (detergenti, antisettici, candeggianti, cosmetici);</w:t>
            </w:r>
          </w:p>
          <w:p w14:paraId="5C6B0486" w14:textId="77777777" w:rsidR="0061681E" w:rsidRDefault="0061681E" w:rsidP="0061681E">
            <w:r>
              <w:t xml:space="preserve">-i prodotti per -l’agricoltura (fertilizzanti, antiparassitari, diserbanti); </w:t>
            </w:r>
          </w:p>
          <w:p w14:paraId="10998151" w14:textId="77777777" w:rsidR="0061681E" w:rsidRDefault="0061681E" w:rsidP="0061681E">
            <w:r>
              <w:t>-l’agricoltura biologica e suo impatto ambientale;</w:t>
            </w:r>
          </w:p>
          <w:p w14:paraId="6C02C4D5" w14:textId="77777777" w:rsidR="0061681E" w:rsidRDefault="0061681E" w:rsidP="0061681E">
            <w:r>
              <w:t>-i prodotti per gli alimenti (additivi e loro classificazione);</w:t>
            </w:r>
          </w:p>
          <w:p w14:paraId="4146195D" w14:textId="77777777" w:rsidR="0061681E" w:rsidRDefault="0061681E" w:rsidP="0061681E">
            <w:r>
              <w:t>-le etichette degli alimenti;</w:t>
            </w:r>
          </w:p>
          <w:p w14:paraId="3947D389" w14:textId="77777777" w:rsidR="0061681E" w:rsidRDefault="0061681E" w:rsidP="0061681E">
            <w:r>
              <w:t>-generalità sulla conservazione degli alimenti.</w:t>
            </w:r>
          </w:p>
        </w:tc>
      </w:tr>
      <w:tr w:rsidR="0061681E" w14:paraId="379E25A6" w14:textId="77777777" w:rsidTr="00FE27EC">
        <w:tc>
          <w:tcPr>
            <w:tcW w:w="1250" w:type="pct"/>
          </w:tcPr>
          <w:p w14:paraId="574940AE" w14:textId="130D8AAE" w:rsidR="0061681E" w:rsidRDefault="0061681E" w:rsidP="0061681E">
            <w:r>
              <w:t>UDA N. 8</w:t>
            </w:r>
          </w:p>
          <w:p w14:paraId="304336B8" w14:textId="77777777" w:rsidR="0061681E" w:rsidRDefault="0061681E" w:rsidP="0061681E"/>
          <w:p w14:paraId="1D96ECB7" w14:textId="77777777" w:rsidR="0061681E" w:rsidRDefault="0061681E" w:rsidP="0061681E">
            <w:pPr>
              <w:rPr>
                <w:b/>
                <w:bCs/>
              </w:rPr>
            </w:pPr>
            <w:r>
              <w:t xml:space="preserve">Titolo: </w:t>
            </w:r>
            <w:r>
              <w:rPr>
                <w:b/>
                <w:bCs/>
              </w:rPr>
              <w:t>il mondo delle biotecnologie</w:t>
            </w:r>
          </w:p>
          <w:p w14:paraId="4203E0FA" w14:textId="77777777" w:rsidR="0061681E" w:rsidRPr="00984D7A" w:rsidRDefault="0061681E" w:rsidP="0061681E">
            <w:r>
              <w:t>G</w:t>
            </w:r>
            <w:r w:rsidRPr="00984D7A">
              <w:t>iugno</w:t>
            </w:r>
          </w:p>
          <w:p w14:paraId="29DAAF03" w14:textId="77777777" w:rsidR="0061681E" w:rsidRDefault="0061681E" w:rsidP="0061681E"/>
          <w:p w14:paraId="4578D7E9" w14:textId="77777777" w:rsidR="0061681E" w:rsidRDefault="0061681E" w:rsidP="0061681E"/>
          <w:p w14:paraId="47FFECF8" w14:textId="7BD73818" w:rsidR="0061681E" w:rsidRDefault="0061681E" w:rsidP="0061681E">
            <w:r>
              <w:t>Ore: 6</w:t>
            </w:r>
          </w:p>
          <w:p w14:paraId="4032D271" w14:textId="77777777" w:rsidR="0061681E" w:rsidRDefault="0061681E" w:rsidP="0061681E"/>
        </w:tc>
        <w:tc>
          <w:tcPr>
            <w:tcW w:w="1250" w:type="pct"/>
          </w:tcPr>
          <w:p w14:paraId="78C0058D" w14:textId="77777777" w:rsidR="0061681E" w:rsidRDefault="0061681E" w:rsidP="0061681E">
            <w:r>
              <w:lastRenderedPageBreak/>
              <w:t xml:space="preserve">-Saper illustrare, per grandi linee, in cosa consistono le biotecnologie e quali sono i possibili campi di applicazione; </w:t>
            </w:r>
          </w:p>
          <w:p w14:paraId="79A1DD84" w14:textId="77777777" w:rsidR="0061681E" w:rsidRDefault="0061681E" w:rsidP="0061681E">
            <w:r>
              <w:lastRenderedPageBreak/>
              <w:t>-acquisire consapevolezza circa l’impatto delle biotecnologie sulla salute e sull’ambiente.</w:t>
            </w:r>
          </w:p>
          <w:p w14:paraId="51BC155A" w14:textId="77777777" w:rsidR="0061681E" w:rsidRDefault="0061681E" w:rsidP="0061681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L1, L2, </w:t>
            </w:r>
            <w:r>
              <w:rPr>
                <w:b/>
                <w:bCs/>
                <w:u w:val="single"/>
                <w:lang w:val="en-GB"/>
              </w:rPr>
              <w:t>S3, P6</w:t>
            </w:r>
          </w:p>
          <w:p w14:paraId="378BF609" w14:textId="77777777" w:rsidR="0061681E" w:rsidRDefault="0061681E" w:rsidP="0061681E">
            <w:pPr>
              <w:rPr>
                <w:lang w:val="en-GB"/>
              </w:rPr>
            </w:pPr>
          </w:p>
        </w:tc>
        <w:tc>
          <w:tcPr>
            <w:tcW w:w="1250" w:type="pct"/>
          </w:tcPr>
          <w:p w14:paraId="0F6A9708" w14:textId="77777777" w:rsidR="0061681E" w:rsidRDefault="0061681E" w:rsidP="0061681E">
            <w:r>
              <w:lastRenderedPageBreak/>
              <w:t>-Esaminare in modo critico vantaggi e svantaggi delle biotecnologie;</w:t>
            </w:r>
          </w:p>
          <w:p w14:paraId="0730C6A1" w14:textId="77777777" w:rsidR="0061681E" w:rsidRDefault="0061681E" w:rsidP="0061681E">
            <w:r>
              <w:t xml:space="preserve">-valutare e saper discutere il ruolo delle </w:t>
            </w:r>
            <w:r>
              <w:lastRenderedPageBreak/>
              <w:t>biotecnologie per un loro corretto impiego.</w:t>
            </w:r>
          </w:p>
        </w:tc>
        <w:tc>
          <w:tcPr>
            <w:tcW w:w="1250" w:type="pct"/>
          </w:tcPr>
          <w:p w14:paraId="7540D538" w14:textId="77777777" w:rsidR="0061681E" w:rsidRDefault="0061681E" w:rsidP="0061681E">
            <w:pPr>
              <w:pStyle w:val="Corpodeltesto2"/>
              <w:spacing w:line="240" w:lineRule="auto"/>
            </w:pPr>
            <w:r>
              <w:lastRenderedPageBreak/>
              <w:t>-Cosa sono le biotecnologie;</w:t>
            </w:r>
          </w:p>
          <w:p w14:paraId="5340B12A" w14:textId="77777777" w:rsidR="0061681E" w:rsidRDefault="0061681E" w:rsidP="0061681E">
            <w:r>
              <w:t>-i settori d’impiego delle biotecnologie;</w:t>
            </w:r>
          </w:p>
          <w:p w14:paraId="73D980C8" w14:textId="77777777" w:rsidR="0061681E" w:rsidRDefault="0061681E" w:rsidP="0061681E">
            <w:r>
              <w:lastRenderedPageBreak/>
              <w:t>-potenzialità e punti critici delle biotecnologie;</w:t>
            </w:r>
          </w:p>
          <w:p w14:paraId="7A2E6167" w14:textId="77777777" w:rsidR="0061681E" w:rsidRDefault="0061681E" w:rsidP="0061681E">
            <w:r>
              <w:t>-il ruolo delle biotecnologie nella tutela ambientale.</w:t>
            </w:r>
          </w:p>
          <w:p w14:paraId="605BAA39" w14:textId="77777777" w:rsidR="0061681E" w:rsidRDefault="0061681E" w:rsidP="0061681E"/>
        </w:tc>
      </w:tr>
      <w:tr w:rsidR="0061681E" w14:paraId="597151BC" w14:textId="77777777" w:rsidTr="00FE27EC">
        <w:tc>
          <w:tcPr>
            <w:tcW w:w="1250" w:type="pct"/>
            <w:shd w:val="pct25" w:color="auto" w:fill="auto"/>
          </w:tcPr>
          <w:p w14:paraId="49171C15" w14:textId="77777777" w:rsidR="0061681E" w:rsidRDefault="0061681E" w:rsidP="0061681E">
            <w:r>
              <w:lastRenderedPageBreak/>
              <w:t>TOTALE ORE 99</w:t>
            </w:r>
          </w:p>
        </w:tc>
        <w:tc>
          <w:tcPr>
            <w:tcW w:w="1250" w:type="pct"/>
            <w:shd w:val="pct25" w:color="auto" w:fill="auto"/>
          </w:tcPr>
          <w:p w14:paraId="169D361C" w14:textId="77777777" w:rsidR="0061681E" w:rsidRDefault="0061681E" w:rsidP="0061681E"/>
        </w:tc>
        <w:tc>
          <w:tcPr>
            <w:tcW w:w="1250" w:type="pct"/>
            <w:shd w:val="pct25" w:color="auto" w:fill="auto"/>
          </w:tcPr>
          <w:p w14:paraId="283199E7" w14:textId="77777777" w:rsidR="0061681E" w:rsidRDefault="0061681E" w:rsidP="0061681E"/>
        </w:tc>
        <w:tc>
          <w:tcPr>
            <w:tcW w:w="1250" w:type="pct"/>
            <w:shd w:val="pct25" w:color="auto" w:fill="auto"/>
          </w:tcPr>
          <w:p w14:paraId="11EA0292" w14:textId="77777777" w:rsidR="0061681E" w:rsidRDefault="0061681E" w:rsidP="0061681E"/>
        </w:tc>
      </w:tr>
    </w:tbl>
    <w:p w14:paraId="6B598A10" w14:textId="77777777" w:rsidR="006A1C68" w:rsidRDefault="006A1C68" w:rsidP="006A1C68"/>
    <w:p w14:paraId="65126FD0" w14:textId="77777777" w:rsidR="006A1C68" w:rsidRDefault="006A1C68" w:rsidP="006A1C68">
      <w:pPr>
        <w:pStyle w:val="Titolo2"/>
        <w:jc w:val="left"/>
      </w:pPr>
      <w:r>
        <w:t>Legenda</w:t>
      </w:r>
    </w:p>
    <w:p w14:paraId="0F585CE7" w14:textId="77777777" w:rsidR="006A1C68" w:rsidRDefault="006A1C68" w:rsidP="006A1C68">
      <w:r>
        <w:t xml:space="preserve">Grassetto sottolineato: </w:t>
      </w:r>
      <w:r>
        <w:rPr>
          <w:b/>
          <w:bCs/>
        </w:rPr>
        <w:t>competenze responsabili</w:t>
      </w:r>
      <w:r>
        <w:t xml:space="preserve">, </w:t>
      </w:r>
    </w:p>
    <w:p w14:paraId="4BF0B154" w14:textId="77777777" w:rsidR="006A1C68" w:rsidRDefault="006A1C68" w:rsidP="006A1C68">
      <w:pPr>
        <w:rPr>
          <w:b/>
          <w:bCs/>
        </w:rPr>
      </w:pPr>
      <w:r>
        <w:t xml:space="preserve">Grassetto corsivo non sottolineato; </w:t>
      </w:r>
      <w:r>
        <w:rPr>
          <w:b/>
          <w:bCs/>
        </w:rPr>
        <w:t>competenze concorrenti.</w:t>
      </w:r>
    </w:p>
    <w:p w14:paraId="6BCFD22F" w14:textId="77777777" w:rsidR="006A1C68" w:rsidRDefault="006A1C68" w:rsidP="006A1C68"/>
    <w:p w14:paraId="1EBF39C8" w14:textId="77777777" w:rsidR="006A1C68" w:rsidRDefault="006A1C68" w:rsidP="006A1C68">
      <w:pPr>
        <w:rPr>
          <w:rFonts w:ascii="Arial" w:hAnsi="Arial" w:cs="Arial"/>
        </w:rPr>
      </w:pPr>
    </w:p>
    <w:p w14:paraId="367D1E8F" w14:textId="77777777" w:rsidR="006A1C68" w:rsidRDefault="006A1C68"/>
    <w:sectPr w:rsidR="006A1C68" w:rsidSect="00F221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68"/>
    <w:rsid w:val="00190D5C"/>
    <w:rsid w:val="001C721B"/>
    <w:rsid w:val="00310FF5"/>
    <w:rsid w:val="0061681E"/>
    <w:rsid w:val="00690E05"/>
    <w:rsid w:val="006A1C68"/>
    <w:rsid w:val="006E30FA"/>
    <w:rsid w:val="00777D33"/>
    <w:rsid w:val="008A2BC2"/>
    <w:rsid w:val="00A5500A"/>
    <w:rsid w:val="00B366F2"/>
    <w:rsid w:val="00B700DC"/>
    <w:rsid w:val="00D944F2"/>
    <w:rsid w:val="00E91BFB"/>
    <w:rsid w:val="00EA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18ED"/>
  <w15:chartTrackingRefBased/>
  <w15:docId w15:val="{B1D5F212-2F0E-4BAC-84C4-8C17BC40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A1C68"/>
    <w:pPr>
      <w:keepNext/>
      <w:jc w:val="right"/>
      <w:outlineLvl w:val="1"/>
    </w:pPr>
    <w:rPr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6A1C68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6A1C6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A1C6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INTOCCIA</dc:creator>
  <cp:keywords/>
  <dc:description/>
  <cp:lastModifiedBy> </cp:lastModifiedBy>
  <cp:revision>2</cp:revision>
  <dcterms:created xsi:type="dcterms:W3CDTF">2020-09-14T10:25:00Z</dcterms:created>
  <dcterms:modified xsi:type="dcterms:W3CDTF">2020-09-14T10:25:00Z</dcterms:modified>
</cp:coreProperties>
</file>