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281"/>
        <w:tblW w:w="105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1"/>
        <w:gridCol w:w="1744"/>
        <w:gridCol w:w="2151"/>
        <w:gridCol w:w="4280"/>
      </w:tblGrid>
      <w:tr xmlns:wp14="http://schemas.microsoft.com/office/word/2010/wordml" w:rsidRPr="0056085F" w:rsidR="005C40D0" w:rsidTr="5D1B00EB" w14:paraId="723B1487" wp14:textId="77777777">
        <w:trPr>
          <w:trHeight w:val="586"/>
        </w:trPr>
        <w:tc>
          <w:tcPr>
            <w:tcW w:w="10526" w:type="dxa"/>
            <w:gridSpan w:val="4"/>
            <w:tcBorders>
              <w:bottom w:val="nil"/>
            </w:tcBorders>
            <w:tcMar/>
          </w:tcPr>
          <w:p w:rsidRPr="0056085F" w:rsidR="005C40D0" w:rsidP="5D1B00EB" w:rsidRDefault="005C40D0" w14:paraId="65CDE5B7" wp14:textId="7C312163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5D1B00EB" w:rsidR="5D1B00EB">
              <w:rPr>
                <w:rFonts w:ascii="Tahoma" w:hAnsi="Tahoma" w:cs="Tahoma"/>
                <w:sz w:val="36"/>
                <w:szCs w:val="36"/>
              </w:rPr>
              <w:t>ITI "ENRICO MEDI" - San Giorgio a Cremano (NA)</w:t>
            </w:r>
            <w:r w:rsidRPr="5D1B00EB" w:rsidR="5D1B00EB">
              <w:rPr>
                <w:rFonts w:ascii="Arial Narrow" w:hAnsi="Arial Narrow" w:eastAsia="Times New Roman"/>
                <w:b w:val="1"/>
                <w:bCs w:val="1"/>
                <w:color w:val="000000" w:themeColor="text1" w:themeTint="FF" w:themeShade="FF"/>
                <w:sz w:val="28"/>
                <w:szCs w:val="28"/>
                <w:lang w:eastAsia="it-IT"/>
              </w:rPr>
              <w:t xml:space="preserve"> </w:t>
            </w:r>
          </w:p>
          <w:p w:rsidRPr="0056085F" w:rsidR="005C40D0" w:rsidP="005C40D0" w:rsidRDefault="005C40D0" w14:paraId="7AD32527" wp14:textId="55E6902A">
            <w:pPr>
              <w:jc w:val="center"/>
            </w:pPr>
            <w:r w:rsidRPr="5D1B00EB" w:rsidR="5D1B00EB">
              <w:rPr>
                <w:rFonts w:ascii="Arial Narrow" w:hAnsi="Arial Narrow" w:eastAsia="Times New Roman"/>
                <w:b w:val="1"/>
                <w:bCs w:val="1"/>
                <w:color w:val="000000" w:themeColor="text1" w:themeTint="FF" w:themeShade="FF"/>
                <w:sz w:val="28"/>
                <w:szCs w:val="28"/>
                <w:lang w:eastAsia="it-IT"/>
              </w:rPr>
              <w:t xml:space="preserve">PROGRAMMAZIONE DELLA DISCIPLINA: </w:t>
            </w:r>
            <w:r w:rsidRPr="5D1B00EB" w:rsidR="5D1B00EB">
              <w:rPr>
                <w:rFonts w:ascii="Comic Sans MS" w:hAnsi="Comic Sans MS" w:eastAsia="Times New Roman"/>
                <w:color w:val="000000" w:themeColor="text1" w:themeTint="FF" w:themeShade="FF"/>
                <w:sz w:val="32"/>
                <w:szCs w:val="32"/>
                <w:lang w:eastAsia="it-IT"/>
              </w:rPr>
              <w:t>FISICA AMBIENTALE</w:t>
            </w:r>
          </w:p>
        </w:tc>
      </w:tr>
      <w:tr xmlns:wp14="http://schemas.microsoft.com/office/word/2010/wordml" w:rsidRPr="0056085F" w:rsidR="005C40D0" w:rsidTr="5D1B00EB" w14:paraId="48314A65" wp14:textId="77777777">
        <w:trPr>
          <w:trHeight w:val="522"/>
        </w:trPr>
        <w:tc>
          <w:tcPr>
            <w:tcW w:w="10526" w:type="dxa"/>
            <w:gridSpan w:val="4"/>
            <w:tcMar/>
          </w:tcPr>
          <w:p w:rsidRPr="0056085F" w:rsidR="005C40D0" w:rsidP="00540159" w:rsidRDefault="005C40D0" w14:paraId="707C0CB2" wp14:textId="47CBBE7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5D1B00EB" w:rsidR="5D1B00EB">
              <w:rPr>
                <w:rFonts w:ascii="Arial Narrow" w:hAnsi="Arial Narrow" w:eastAsia="Times New Roman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eastAsia="it-IT"/>
              </w:rPr>
              <w:t xml:space="preserve">Classi </w:t>
            </w:r>
            <w:r w:rsidRPr="5D1B00EB" w:rsidR="5D1B00EB">
              <w:rPr>
                <w:rFonts w:ascii="Arial Narrow" w:hAnsi="Arial Narrow" w:eastAsia="Times New Roman" w:cs="Arial"/>
                <w:b w:val="1"/>
                <w:bCs w:val="1"/>
                <w:caps w:val="1"/>
                <w:sz w:val="28"/>
                <w:szCs w:val="28"/>
                <w:lang w:eastAsia="it-IT"/>
              </w:rPr>
              <w:t>quarte (</w:t>
            </w:r>
            <w:r w:rsidRPr="5D1B00EB" w:rsidR="5D1B00EB">
              <w:rPr>
                <w:rFonts w:ascii="Arial Narrow" w:hAnsi="Arial Narrow" w:eastAsia="Times New Roman" w:cs="Arial"/>
                <w:b w:val="1"/>
                <w:bCs w:val="1"/>
                <w:sz w:val="28"/>
                <w:szCs w:val="28"/>
                <w:lang w:eastAsia="it-IT"/>
              </w:rPr>
              <w:t>BIOTECN.</w:t>
            </w:r>
            <w:r w:rsidRPr="5D1B00EB" w:rsidR="5D1B00EB">
              <w:rPr>
                <w:rFonts w:ascii="Arial Narrow" w:hAnsi="Arial Narrow" w:eastAsia="Times New Roman" w:cs="Arial"/>
                <w:b w:val="1"/>
                <w:bCs w:val="1"/>
                <w:color w:val="000000" w:themeColor="text1" w:themeTint="FF" w:themeShade="FF"/>
                <w:sz w:val="28"/>
                <w:szCs w:val="28"/>
                <w:lang w:eastAsia="it-IT"/>
              </w:rPr>
              <w:t>) PROGRAMMAZIONE DELLE U.D.A. A.S.  2021/22</w:t>
            </w:r>
          </w:p>
        </w:tc>
      </w:tr>
      <w:tr xmlns:wp14="http://schemas.microsoft.com/office/word/2010/wordml" w:rsidRPr="0056085F" w:rsidR="005C40D0" w:rsidTr="5D1B00EB" w14:paraId="53A4C78F" wp14:textId="77777777">
        <w:trPr>
          <w:trHeight w:val="534"/>
        </w:trPr>
        <w:tc>
          <w:tcPr>
            <w:tcW w:w="2351" w:type="dxa"/>
            <w:tcBorders>
              <w:bottom w:val="single" w:color="auto" w:sz="4" w:space="0"/>
              <w:right w:val="single" w:color="auto" w:sz="4" w:space="0"/>
            </w:tcBorders>
            <w:tcMar/>
          </w:tcPr>
          <w:p w:rsidRPr="0056085F" w:rsidR="005C40D0" w:rsidP="005C40D0" w:rsidRDefault="005C40D0" w14:paraId="0D7CA583" wp14:textId="77777777">
            <w:pPr>
              <w:jc w:val="center"/>
            </w:pPr>
            <w:r w:rsidRPr="0030386D">
              <w:rPr>
                <w:rFonts w:ascii="Arial Narrow" w:hAnsi="Arial Narrow" w:eastAsia="Times New Roman"/>
                <w:b/>
                <w:bCs/>
                <w:color w:val="000000"/>
                <w:sz w:val="20"/>
                <w:szCs w:val="20"/>
                <w:lang w:eastAsia="it-IT"/>
              </w:rPr>
              <w:t>UDA</w:t>
            </w:r>
          </w:p>
        </w:tc>
        <w:tc>
          <w:tcPr>
            <w:tcW w:w="1744" w:type="dxa"/>
            <w:tcBorders>
              <w:top w:val="nil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30386D" w:rsidR="005C40D0" w:rsidP="005C40D0" w:rsidRDefault="005C40D0" w14:paraId="021975F0" wp14:textId="77777777">
            <w:pPr>
              <w:spacing w:after="0" w:line="240" w:lineRule="auto"/>
              <w:jc w:val="center"/>
              <w:rPr>
                <w:rFonts w:ascii="Arial Narrow" w:hAnsi="Arial Narrow" w:eastAsia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 Narrow" w:hAnsi="Arial Narrow" w:eastAsia="Times New Roman"/>
                <w:b/>
                <w:bCs/>
                <w:color w:val="000000"/>
                <w:sz w:val="20"/>
                <w:szCs w:val="20"/>
                <w:lang w:eastAsia="it-IT"/>
              </w:rPr>
              <w:t>COMPETENZE UDA</w:t>
            </w:r>
          </w:p>
        </w:tc>
        <w:tc>
          <w:tcPr>
            <w:tcW w:w="2151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30386D" w:rsidR="005C40D0" w:rsidP="005C40D0" w:rsidRDefault="005C40D0" w14:paraId="5D1F1D67" wp14:textId="77777777">
            <w:pPr>
              <w:spacing w:after="0" w:line="240" w:lineRule="auto"/>
              <w:jc w:val="center"/>
              <w:rPr>
                <w:rFonts w:ascii="Arial Narrow" w:hAnsi="Arial Narrow" w:eastAsia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 Narrow" w:hAnsi="Arial Narrow" w:eastAsia="Times New Roman"/>
                <w:b/>
                <w:bCs/>
                <w:color w:val="000000"/>
                <w:sz w:val="20"/>
                <w:szCs w:val="20"/>
                <w:lang w:eastAsia="it-IT"/>
              </w:rPr>
              <w:t>ABILITA’ UDA</w:t>
            </w:r>
          </w:p>
        </w:tc>
        <w:tc>
          <w:tcPr>
            <w:tcW w:w="4280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30386D" w:rsidR="005C40D0" w:rsidP="005C40D0" w:rsidRDefault="005C40D0" w14:paraId="10E42773" wp14:textId="77777777">
            <w:pPr>
              <w:spacing w:after="0" w:line="240" w:lineRule="auto"/>
              <w:jc w:val="center"/>
              <w:rPr>
                <w:rFonts w:ascii="Arial Narrow" w:hAnsi="Arial Narrow" w:eastAsia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 Narrow" w:hAnsi="Arial Narrow" w:eastAsia="Times New Roman"/>
                <w:b/>
                <w:bCs/>
                <w:color w:val="000000"/>
                <w:sz w:val="20"/>
                <w:szCs w:val="20"/>
                <w:lang w:eastAsia="it-IT"/>
              </w:rPr>
              <w:t>CONOSCENZE UDA</w:t>
            </w:r>
          </w:p>
        </w:tc>
      </w:tr>
      <w:tr xmlns:wp14="http://schemas.microsoft.com/office/word/2010/wordml" w:rsidRPr="0056085F" w:rsidR="005C40D0" w:rsidTr="5D1B00EB" w14:paraId="28CD7406" wp14:textId="77777777">
        <w:trPr>
          <w:trHeight w:val="1259"/>
        </w:trPr>
        <w:tc>
          <w:tcPr>
            <w:tcW w:w="235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C40D0" w:rsidP="005C40D0" w:rsidRDefault="005C40D0" w14:paraId="0DA8DAB1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 w:rsidRPr="00081D8F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UDA n.  1</w:t>
            </w:r>
          </w:p>
          <w:p w:rsidRPr="00D7559F" w:rsidR="005C40D0" w:rsidP="005C40D0" w:rsidRDefault="005C40D0" w14:paraId="2E47EF8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 w:rsidRPr="00F66F8D"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  <w:t>A</w:t>
            </w:r>
            <w:r w:rsidRPr="001B54D5"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  <w:t>ccoglienza</w:t>
            </w:r>
            <w:r w:rsidRPr="00081D8F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D7559F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 xml:space="preserve">ore: 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8</w:t>
            </w:r>
          </w:p>
          <w:p w:rsidR="005C40D0" w:rsidP="005C40D0" w:rsidRDefault="005C40D0" w14:paraId="672A6659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</w:p>
          <w:p w:rsidRPr="001B4ABC" w:rsidR="005C40D0" w:rsidP="005C40D0" w:rsidRDefault="005C40D0" w14:paraId="4744CA9E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  <w:lang w:eastAsia="it-IT"/>
              </w:rPr>
            </w:pPr>
            <w:r w:rsidRPr="007B4E97">
              <w:rPr>
                <w:rFonts w:ascii="Arial" w:hAnsi="Arial" w:eastAsia="Times New Roman" w:cs="Arial"/>
                <w:bCs/>
                <w:caps/>
                <w:color w:val="000000"/>
                <w:sz w:val="18"/>
                <w:szCs w:val="18"/>
                <w:lang w:eastAsia="it-IT"/>
              </w:rPr>
              <w:t>settembre</w:t>
            </w:r>
            <w:r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/</w:t>
            </w:r>
            <w:r w:rsidRPr="007B4E97">
              <w:rPr>
                <w:rFonts w:ascii="Arial" w:hAnsi="Arial" w:eastAsia="Times New Roman" w:cs="Arial"/>
                <w:bCs/>
                <w:caps/>
                <w:color w:val="000000"/>
                <w:sz w:val="18"/>
                <w:szCs w:val="18"/>
                <w:lang w:eastAsia="it-IT"/>
              </w:rPr>
              <w:t>ott</w:t>
            </w:r>
            <w:r>
              <w:rPr>
                <w:rFonts w:ascii="Arial" w:hAnsi="Arial" w:eastAsia="Times New Roman" w:cs="Arial"/>
                <w:bCs/>
                <w:caps/>
                <w:color w:val="000000"/>
                <w:sz w:val="18"/>
                <w:szCs w:val="18"/>
                <w:lang w:eastAsia="it-IT"/>
              </w:rPr>
              <w:t>obre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="005C40D0" w:rsidP="005C40D0" w:rsidRDefault="005C40D0" w14:paraId="7DB90100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sz w:val="20"/>
                <w:szCs w:val="20"/>
                <w:lang w:eastAsia="it-IT"/>
              </w:rPr>
              <w:t>L1, L2 (</w:t>
            </w:r>
            <w:proofErr w:type="spellStart"/>
            <w:r>
              <w:rPr>
                <w:rFonts w:ascii="Arial" w:hAnsi="Arial" w:eastAsia="Times New Roman" w:cs="Arial"/>
                <w:sz w:val="20"/>
                <w:szCs w:val="20"/>
                <w:lang w:eastAsia="it-IT"/>
              </w:rPr>
              <w:t>conc</w:t>
            </w:r>
            <w:proofErr w:type="spellEnd"/>
            <w:r>
              <w:rPr>
                <w:rFonts w:ascii="Arial" w:hAnsi="Arial" w:eastAsia="Times New Roman" w:cs="Arial"/>
                <w:sz w:val="20"/>
                <w:szCs w:val="20"/>
                <w:lang w:eastAsia="it-IT"/>
              </w:rPr>
              <w:t>.)</w:t>
            </w:r>
          </w:p>
          <w:p w:rsidRPr="000F4B8C" w:rsidR="005C40D0" w:rsidP="005C40D0" w:rsidRDefault="005C40D0" w14:paraId="09F7721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it-IT"/>
              </w:rPr>
            </w:pPr>
            <w:r w:rsidRPr="000F4B8C">
              <w:rPr>
                <w:rFonts w:ascii="Arial" w:hAnsi="Arial" w:eastAsia="Times New Roman" w:cs="Arial"/>
                <w:sz w:val="20"/>
                <w:szCs w:val="20"/>
                <w:lang w:eastAsia="it-IT"/>
              </w:rPr>
              <w:t>M1,M4</w:t>
            </w:r>
          </w:p>
          <w:p w:rsidRPr="003A08A7" w:rsidR="005C40D0" w:rsidP="005C40D0" w:rsidRDefault="005C40D0" w14:paraId="6780E770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  <w:lang w:eastAsia="it-IT"/>
              </w:rPr>
            </w:pPr>
            <w:r w:rsidRPr="000F4B8C">
              <w:rPr>
                <w:rFonts w:ascii="Arial" w:hAnsi="Arial" w:eastAsia="Times New Roman" w:cs="Arial"/>
                <w:sz w:val="20"/>
                <w:szCs w:val="20"/>
                <w:lang w:eastAsia="it-IT"/>
              </w:rPr>
              <w:t>C1</w:t>
            </w:r>
          </w:p>
        </w:tc>
        <w:tc>
          <w:tcPr>
            <w:tcW w:w="215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30386D" w:rsidR="005C40D0" w:rsidP="005C40D0" w:rsidRDefault="005C40D0" w14:paraId="4C6950F5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Saper interpretare ed utilizzare gli strumenti matematico/scientifici di base utilizzati nello studio delle onde e nell’analisi delle tecnologie di sfruttamento delle fonti di energia rinnovabili.</w:t>
            </w:r>
          </w:p>
        </w:tc>
        <w:tc>
          <w:tcPr>
            <w:tcW w:w="428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="005C40D0" w:rsidP="005C40D0" w:rsidRDefault="005C40D0" w14:paraId="105A12DA" wp14:textId="77777777">
            <w:pPr>
              <w:spacing w:after="24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Richiami di matematica: 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equazioni</w:t>
            </w:r>
            <w:r w:rsidRPr="0030386D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,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 formule inverse, grafici e tabelle. </w:t>
            </w:r>
          </w:p>
          <w:p w:rsidRPr="0030386D" w:rsidR="005C40D0" w:rsidP="005C40D0" w:rsidRDefault="005C40D0" w14:paraId="3BA986AE" wp14:textId="77777777">
            <w:pPr>
              <w:spacing w:after="24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  Funzioni trigonometriche</w:t>
            </w:r>
          </w:p>
        </w:tc>
      </w:tr>
      <w:tr xmlns:wp14="http://schemas.microsoft.com/office/word/2010/wordml" w:rsidRPr="0056085F" w:rsidR="005C40D0" w:rsidTr="5D1B00EB" w14:paraId="3242CE7C" wp14:textId="77777777">
        <w:trPr>
          <w:trHeight w:val="1121"/>
        </w:trPr>
        <w:tc>
          <w:tcPr>
            <w:tcW w:w="235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C40D0" w:rsidP="005C40D0" w:rsidRDefault="005C40D0" w14:paraId="59504A13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 w:rsidRPr="00081D8F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UDA n. 2</w:t>
            </w:r>
          </w:p>
          <w:p w:rsidRPr="006B5BFA" w:rsidR="005C40D0" w:rsidP="005C40D0" w:rsidRDefault="005C40D0" w14:paraId="4C57B75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</w:pPr>
            <w:r w:rsidRPr="006B5BFA"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  <w:t>onde</w:t>
            </w:r>
            <w:r w:rsidRPr="006B5BFA">
              <w:rPr>
                <w:rFonts w:ascii="Arial" w:hAnsi="Arial" w:eastAsia="Times New Roman" w:cs="Arial"/>
                <w:color w:val="000000"/>
                <w:sz w:val="28"/>
                <w:szCs w:val="28"/>
                <w:lang w:eastAsia="it-IT"/>
              </w:rPr>
              <w:t>-S</w:t>
            </w:r>
            <w:r w:rsidRPr="006B5BFA"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  <w:t>uono</w:t>
            </w:r>
            <w:r w:rsidRPr="006B5BFA">
              <w:rPr>
                <w:rFonts w:ascii="Arial" w:hAnsi="Arial" w:eastAsia="Times New Roman" w:cs="Arial"/>
                <w:color w:val="000000"/>
                <w:sz w:val="28"/>
                <w:szCs w:val="28"/>
                <w:lang w:eastAsia="it-IT"/>
              </w:rPr>
              <w:t>-</w:t>
            </w:r>
            <w:r w:rsidRPr="006B5BFA">
              <w:rPr>
                <w:rFonts w:ascii="Arial" w:hAnsi="Arial" w:eastAsia="Times New Roman" w:cs="Arial"/>
                <w:smallCaps/>
                <w:color w:val="000000"/>
                <w:sz w:val="28"/>
                <w:szCs w:val="28"/>
                <w:lang w:eastAsia="it-IT"/>
              </w:rPr>
              <w:t>inquinamento acustico</w:t>
            </w:r>
          </w:p>
          <w:p w:rsidR="005C40D0" w:rsidP="005C40D0" w:rsidRDefault="005C40D0" w14:paraId="65FA54B0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  <w:lang w:eastAsia="it-IT"/>
              </w:rPr>
            </w:pPr>
            <w:r w:rsidRPr="00D7559F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ore:</w:t>
            </w:r>
            <w:r w:rsidRPr="00021E6B">
              <w:rPr>
                <w:rFonts w:ascii="Arial" w:hAnsi="Arial" w:eastAsia="Times New Roman" w:cs="Arial"/>
                <w:sz w:val="24"/>
                <w:szCs w:val="24"/>
                <w:lang w:eastAsia="it-IT"/>
              </w:rPr>
              <w:t xml:space="preserve"> 2</w:t>
            </w:r>
            <w:r>
              <w:rPr>
                <w:rFonts w:ascii="Arial" w:hAnsi="Arial" w:eastAsia="Times New Roman" w:cs="Arial"/>
                <w:sz w:val="24"/>
                <w:szCs w:val="24"/>
                <w:lang w:eastAsia="it-IT"/>
              </w:rPr>
              <w:t>4</w:t>
            </w:r>
          </w:p>
          <w:p w:rsidR="005C40D0" w:rsidP="005C40D0" w:rsidRDefault="005C40D0" w14:paraId="0A37501D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</w:pPr>
          </w:p>
          <w:p w:rsidRPr="007B4E97" w:rsidR="005C40D0" w:rsidP="005C40D0" w:rsidRDefault="005C40D0" w14:paraId="5B45A7C1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</w:pPr>
            <w:r w:rsidRPr="007B4E97"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OTTOBRE</w:t>
            </w:r>
          </w:p>
          <w:p w:rsidR="005C40D0" w:rsidP="005C40D0" w:rsidRDefault="005C40D0" w14:paraId="71617A28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</w:pPr>
            <w:r w:rsidRPr="007B4E97"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 xml:space="preserve">NOVEMBRE </w:t>
            </w:r>
          </w:p>
          <w:p w:rsidR="005C40D0" w:rsidP="005C40D0" w:rsidRDefault="005C40D0" w14:paraId="6609B403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DICEMBRE</w:t>
            </w:r>
          </w:p>
          <w:p w:rsidRPr="00081D8F" w:rsidR="005C40D0" w:rsidP="005C40D0" w:rsidRDefault="005C40D0" w14:paraId="0BA8BEF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GENNAIO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F328C0" w:rsidR="005C40D0" w:rsidP="005C40D0" w:rsidRDefault="005C40D0" w14:paraId="15D0A2BE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F328C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L1, L2(conc.)</w:t>
            </w:r>
          </w:p>
          <w:p w:rsidRPr="00F328C0" w:rsidR="005C40D0" w:rsidP="005C40D0" w:rsidRDefault="005C40D0" w14:paraId="08701D4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F328C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M1, M4</w:t>
            </w:r>
          </w:p>
          <w:p w:rsidRPr="00F328C0" w:rsidR="005C40D0" w:rsidP="005C40D0" w:rsidRDefault="005C40D0" w14:paraId="5EEE0FF3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</w:pPr>
            <w:r w:rsidRPr="00F328C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S1,S2</w:t>
            </w:r>
          </w:p>
          <w:p w:rsidRPr="00F328C0" w:rsidR="005C40D0" w:rsidP="005C40D0" w:rsidRDefault="005C40D0" w14:paraId="5986CA66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4"/>
                <w:szCs w:val="24"/>
                <w:lang w:val="en-US" w:eastAsia="it-IT"/>
              </w:rPr>
            </w:pPr>
            <w:r w:rsidRPr="00F328C0">
              <w:rPr>
                <w:rFonts w:ascii="Arial" w:hAnsi="Arial" w:eastAsia="Times New Roman" w:cs="Arial"/>
                <w:sz w:val="20"/>
                <w:szCs w:val="20"/>
                <w:lang w:val="en-US" w:eastAsia="it-IT"/>
              </w:rPr>
              <w:t>C1,C2</w:t>
            </w:r>
          </w:p>
        </w:tc>
        <w:tc>
          <w:tcPr>
            <w:tcW w:w="215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30386D" w:rsidR="005C40D0" w:rsidP="005C40D0" w:rsidRDefault="005C40D0" w14:paraId="1D0246D5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Analizzare l’inquinamento acustico ed il meccanismo di propagazione delle onde sonore</w:t>
            </w:r>
          </w:p>
        </w:tc>
        <w:tc>
          <w:tcPr>
            <w:tcW w:w="428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="005C40D0" w:rsidP="005C40D0" w:rsidRDefault="005C40D0" w14:paraId="12378C80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Le Onde Meccaniche. Criteri di classificazione.  Grandezze caratteristiche. Principio di sovrapposizione. Interferenza. </w:t>
            </w:r>
          </w:p>
          <w:p w:rsidR="005C40D0" w:rsidP="005C40D0" w:rsidRDefault="005C40D0" w14:paraId="33ADA7A0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 Onde e sorgenti sonore. La propagazione del suono. La potenza della sorgente.</w:t>
            </w:r>
          </w:p>
          <w:p w:rsidR="005C40D0" w:rsidP="005C40D0" w:rsidRDefault="005C40D0" w14:paraId="4A5A6EB2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 Intensità sonora. Limiti di udibilità. L’eco. Onde stazionarie. I modi normali di oscillazione. Equivalenza tra decibel e W/m</w:t>
            </w:r>
            <w:r w:rsidRPr="00AF0B0A">
              <w:rPr>
                <w:rFonts w:ascii="Arial" w:hAnsi="Arial" w:eastAsia="Times New Roman" w:cs="Arial"/>
                <w:color w:val="000000"/>
                <w:sz w:val="20"/>
                <w:szCs w:val="20"/>
                <w:vertAlign w:val="superscript"/>
                <w:lang w:eastAsia="it-IT"/>
              </w:rPr>
              <w:t>2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.</w:t>
            </w:r>
          </w:p>
          <w:p w:rsidR="005C40D0" w:rsidP="005C40D0" w:rsidRDefault="005C40D0" w14:paraId="384D564C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 Inquinamento acustico: cause, effetti, materiali fonoassorbenti.</w:t>
            </w:r>
          </w:p>
          <w:p w:rsidRPr="0030386D" w:rsidR="005C40D0" w:rsidP="005C40D0" w:rsidRDefault="005C40D0" w14:paraId="53D599DA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-Disposizioni legislative in materia di inquinamento acustico.</w:t>
            </w:r>
          </w:p>
        </w:tc>
      </w:tr>
      <w:tr xmlns:wp14="http://schemas.microsoft.com/office/word/2010/wordml" w:rsidRPr="0056085F" w:rsidR="005C40D0" w:rsidTr="5D1B00EB" w14:paraId="370BE8D4" wp14:textId="77777777">
        <w:trPr>
          <w:trHeight w:val="2724"/>
        </w:trPr>
        <w:tc>
          <w:tcPr>
            <w:tcW w:w="235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C40D0" w:rsidP="005C40D0" w:rsidRDefault="005C40D0" w14:paraId="2DE5C5DF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081D8F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 xml:space="preserve">UDA n.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3</w:t>
            </w:r>
          </w:p>
          <w:p w:rsidR="005C40D0" w:rsidP="005C40D0" w:rsidRDefault="005C40D0" w14:paraId="5DAB6C7B" wp14:textId="77777777">
            <w:pPr>
              <w:spacing w:after="0" w:line="240" w:lineRule="auto"/>
              <w:jc w:val="center"/>
              <w:rPr>
                <w:rFonts w:ascii="Arial" w:hAnsi="Arial" w:cs="Arial"/>
                <w:smallCaps/>
                <w:color w:val="000000"/>
                <w:sz w:val="24"/>
                <w:szCs w:val="24"/>
                <w:lang w:eastAsia="it-IT"/>
              </w:rPr>
            </w:pPr>
          </w:p>
          <w:p w:rsidRPr="0051159E" w:rsidR="005C40D0" w:rsidP="005C40D0" w:rsidRDefault="005C40D0" w14:paraId="413A496B" wp14:textId="77777777">
            <w:pPr>
              <w:spacing w:after="0" w:line="240" w:lineRule="auto"/>
              <w:jc w:val="center"/>
              <w:rPr>
                <w:rFonts w:ascii="Arial" w:hAnsi="Arial" w:cs="Arial"/>
                <w:smallCap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Arial" w:hAnsi="Arial" w:cs="Arial"/>
                <w:smallCaps/>
                <w:color w:val="000000"/>
                <w:sz w:val="28"/>
                <w:szCs w:val="28"/>
                <w:lang w:eastAsia="it-IT"/>
              </w:rPr>
              <w:t>Energia Solare e fotovoltaica</w:t>
            </w:r>
          </w:p>
          <w:p w:rsidR="005C40D0" w:rsidP="005C40D0" w:rsidRDefault="005C40D0" w14:paraId="02EB378F" wp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</w:p>
          <w:p w:rsidRPr="0074274C" w:rsidR="005C40D0" w:rsidP="005C40D0" w:rsidRDefault="005C40D0" w14:paraId="4E70CADE" wp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74274C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 xml:space="preserve">ore: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18</w:t>
            </w:r>
          </w:p>
          <w:p w:rsidR="005C40D0" w:rsidP="005C40D0" w:rsidRDefault="005C40D0" w14:paraId="6A05A809" wp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</w:p>
          <w:p w:rsidRPr="00D24A62" w:rsidR="005C40D0" w:rsidP="005C40D0" w:rsidRDefault="005C40D0" w14:paraId="6D98DD26" wp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GENNAIO</w:t>
            </w:r>
          </w:p>
          <w:p w:rsidR="005C40D0" w:rsidP="005C40D0" w:rsidRDefault="005C40D0" w14:paraId="4FB18334" wp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24A62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FEBBRAIO</w:t>
            </w:r>
          </w:p>
          <w:p w:rsidR="005C40D0" w:rsidP="005C40D0" w:rsidRDefault="005C40D0" w14:paraId="5B25B26A" wp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</w:pPr>
            <w:r w:rsidRPr="00D24A62">
              <w:rPr>
                <w:rFonts w:ascii="Arial" w:hAnsi="Arial" w:cs="Arial"/>
                <w:color w:val="000000"/>
                <w:sz w:val="18"/>
                <w:szCs w:val="18"/>
                <w:lang w:eastAsia="it-IT"/>
              </w:rPr>
              <w:t>MARZO</w:t>
            </w:r>
          </w:p>
          <w:p w:rsidRPr="00081D8F" w:rsidR="005C40D0" w:rsidP="005C40D0" w:rsidRDefault="005C40D0" w14:paraId="5A39BBE3" wp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5C7F1C" w:rsidR="005C40D0" w:rsidP="005C40D0" w:rsidRDefault="005C40D0" w14:paraId="5B389349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C7F1C">
              <w:rPr>
                <w:rFonts w:ascii="Arial" w:hAnsi="Arial" w:cs="Arial"/>
                <w:sz w:val="20"/>
                <w:szCs w:val="20"/>
                <w:lang w:eastAsia="it-IT"/>
              </w:rPr>
              <w:t>L1, L2(</w:t>
            </w:r>
            <w:proofErr w:type="spellStart"/>
            <w:r w:rsidRPr="005C7F1C">
              <w:rPr>
                <w:rFonts w:ascii="Arial" w:hAnsi="Arial" w:cs="Arial"/>
                <w:sz w:val="20"/>
                <w:szCs w:val="20"/>
                <w:lang w:eastAsia="it-IT"/>
              </w:rPr>
              <w:t>conc</w:t>
            </w:r>
            <w:proofErr w:type="spellEnd"/>
            <w:r w:rsidRPr="005C7F1C">
              <w:rPr>
                <w:rFonts w:ascii="Arial" w:hAnsi="Arial" w:cs="Arial"/>
                <w:sz w:val="20"/>
                <w:szCs w:val="20"/>
                <w:lang w:eastAsia="it-IT"/>
              </w:rPr>
              <w:t>.)</w:t>
            </w:r>
          </w:p>
          <w:p w:rsidRPr="005C7F1C" w:rsidR="005C40D0" w:rsidP="005C40D0" w:rsidRDefault="005C40D0" w14:paraId="4764554B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C7F1C">
              <w:rPr>
                <w:rFonts w:ascii="Arial" w:hAnsi="Arial" w:cs="Arial"/>
                <w:sz w:val="20"/>
                <w:szCs w:val="20"/>
                <w:lang w:eastAsia="it-IT"/>
              </w:rPr>
              <w:t>S1,S2,S3</w:t>
            </w:r>
          </w:p>
          <w:p w:rsidRPr="005C7F1C" w:rsidR="005C40D0" w:rsidP="005C40D0" w:rsidRDefault="005C40D0" w14:paraId="7D54295D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C7F1C">
              <w:rPr>
                <w:rFonts w:ascii="Arial" w:hAnsi="Arial" w:cs="Arial"/>
                <w:sz w:val="20"/>
                <w:szCs w:val="20"/>
                <w:lang w:eastAsia="it-IT"/>
              </w:rPr>
              <w:t>C1,C2</w:t>
            </w:r>
          </w:p>
        </w:tc>
        <w:tc>
          <w:tcPr>
            <w:tcW w:w="215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="005C40D0" w:rsidP="005C40D0" w:rsidRDefault="005C40D0" w14:paraId="41C8F396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</w:p>
          <w:p w:rsidRPr="001B4348" w:rsidR="005C40D0" w:rsidP="005C40D0" w:rsidRDefault="005C40D0" w14:paraId="1F8FD86D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F80268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- Analizzare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F80268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il funzionamento dei pannelli solari e delle celle fotovoltaiche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28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="005C40D0" w:rsidP="005C40D0" w:rsidRDefault="005C40D0" w14:paraId="72A3D3EC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</w:p>
          <w:p w:rsidR="005C40D0" w:rsidP="005C40D0" w:rsidRDefault="005C40D0" w14:paraId="6423C7F3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F80268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-  Fonti Energetiche.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E</w:t>
            </w:r>
            <w:r w:rsidRPr="00F80268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nergie rinnovabili e non rinnovabili.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5C40D0" w:rsidP="005C40D0" w:rsidRDefault="005C40D0" w14:paraId="0D0B940D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</w:p>
          <w:p w:rsidR="005D4858" w:rsidP="005D4858" w:rsidRDefault="005D4858" w14:paraId="7D1BB7F1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-La propagazione del calore per irraggiamento.</w:t>
            </w:r>
          </w:p>
          <w:p w:rsidR="005D4858" w:rsidP="005C40D0" w:rsidRDefault="005D4858" w14:paraId="0E27B00A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</w:p>
          <w:p w:rsidR="005C40D0" w:rsidP="005C40D0" w:rsidRDefault="005C40D0" w14:paraId="6402D198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  <w:r w:rsidRPr="00F80268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- Energia Solare. Cella fotovoltaica. Pannelli solari</w:t>
            </w:r>
          </w:p>
          <w:p w:rsidR="005C40D0" w:rsidP="005C40D0" w:rsidRDefault="005C40D0" w14:paraId="60061E4C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</w:p>
          <w:p w:rsidRPr="00F80268" w:rsidR="005C40D0" w:rsidP="005C40D0" w:rsidRDefault="005C40D0" w14:paraId="44EAFD9C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</w:p>
          <w:p w:rsidRPr="00F80268" w:rsidR="005C40D0" w:rsidP="005C40D0" w:rsidRDefault="005C40D0" w14:paraId="4B94D5A5" wp14:textId="7777777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</w:pPr>
          </w:p>
        </w:tc>
      </w:tr>
      <w:tr xmlns:wp14="http://schemas.microsoft.com/office/word/2010/wordml" w:rsidRPr="0056085F" w:rsidR="005C40D0" w:rsidTr="5D1B00EB" w14:paraId="69E79EF5" wp14:textId="77777777">
        <w:trPr>
          <w:trHeight w:val="2724"/>
        </w:trPr>
        <w:tc>
          <w:tcPr>
            <w:tcW w:w="2351" w:type="dxa"/>
            <w:tcBorders>
              <w:top w:val="single" w:color="auto" w:sz="4" w:space="0"/>
              <w:right w:val="single" w:color="auto" w:sz="4" w:space="0"/>
            </w:tcBorders>
            <w:tcMar/>
          </w:tcPr>
          <w:p w:rsidR="005C40D0" w:rsidP="005C40D0" w:rsidRDefault="005C40D0" w14:paraId="681C4177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 w:rsidRPr="00081D8F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 xml:space="preserve">UDA n. 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4</w:t>
            </w:r>
          </w:p>
          <w:p w:rsidR="005C40D0" w:rsidP="005C40D0" w:rsidRDefault="005C40D0" w14:paraId="3DEEC669" wp14:textId="77777777">
            <w:pPr>
              <w:spacing w:after="0" w:line="240" w:lineRule="auto"/>
              <w:jc w:val="center"/>
              <w:rPr>
                <w:rFonts w:ascii="Arial" w:hAnsi="Arial" w:cs="Arial"/>
                <w:smallCaps/>
                <w:color w:val="000000"/>
                <w:sz w:val="28"/>
                <w:szCs w:val="28"/>
                <w:lang w:eastAsia="it-IT"/>
              </w:rPr>
            </w:pPr>
          </w:p>
          <w:p w:rsidRPr="0051159E" w:rsidR="005C40D0" w:rsidP="005C40D0" w:rsidRDefault="005C40D0" w14:paraId="5418F65A" wp14:textId="77777777">
            <w:pPr>
              <w:spacing w:after="0" w:line="240" w:lineRule="auto"/>
              <w:jc w:val="center"/>
              <w:rPr>
                <w:rFonts w:ascii="Arial" w:hAnsi="Arial" w:cs="Arial"/>
                <w:smallCap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Arial" w:hAnsi="Arial" w:cs="Arial"/>
                <w:smallCaps/>
                <w:color w:val="000000"/>
                <w:sz w:val="28"/>
                <w:szCs w:val="28"/>
                <w:lang w:eastAsia="it-IT"/>
              </w:rPr>
              <w:t xml:space="preserve">Ulteriori Fonti di </w:t>
            </w:r>
            <w:r w:rsidRPr="0051159E">
              <w:rPr>
                <w:rFonts w:ascii="Arial" w:hAnsi="Arial" w:cs="Arial"/>
                <w:smallCaps/>
                <w:color w:val="000000"/>
                <w:sz w:val="28"/>
                <w:szCs w:val="28"/>
                <w:lang w:eastAsia="it-IT"/>
              </w:rPr>
              <w:t xml:space="preserve">Energie Rinnovabili </w:t>
            </w:r>
          </w:p>
          <w:p w:rsidRPr="0074274C" w:rsidR="005C40D0" w:rsidP="005C40D0" w:rsidRDefault="005C40D0" w14:paraId="2398CAFC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 w:rsidRPr="0074274C"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 xml:space="preserve">ore: 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  <w:t>16</w:t>
            </w:r>
          </w:p>
          <w:p w:rsidRPr="00081D8F" w:rsidR="005C40D0" w:rsidP="005C40D0" w:rsidRDefault="005C40D0" w14:paraId="558D45E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APRILE/MAGGIO/</w:t>
            </w:r>
            <w:r w:rsidRPr="007B4E97">
              <w:rPr>
                <w:rFonts w:ascii="Arial" w:hAnsi="Arial" w:eastAsia="Times New Roman" w:cs="Arial"/>
                <w:bCs/>
                <w:color w:val="000000"/>
                <w:sz w:val="18"/>
                <w:szCs w:val="18"/>
                <w:lang w:eastAsia="it-IT"/>
              </w:rPr>
              <w:t>GIUGNO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5C7F1C" w:rsidR="005C40D0" w:rsidP="005C40D0" w:rsidRDefault="005C40D0" w14:paraId="751DAD47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C7F1C">
              <w:rPr>
                <w:rFonts w:ascii="Arial" w:hAnsi="Arial" w:cs="Arial"/>
                <w:sz w:val="20"/>
                <w:szCs w:val="20"/>
                <w:lang w:eastAsia="it-IT"/>
              </w:rPr>
              <w:t>L1, L2(</w:t>
            </w:r>
            <w:proofErr w:type="spellStart"/>
            <w:r w:rsidRPr="005C7F1C">
              <w:rPr>
                <w:rFonts w:ascii="Arial" w:hAnsi="Arial" w:cs="Arial"/>
                <w:sz w:val="20"/>
                <w:szCs w:val="20"/>
                <w:lang w:eastAsia="it-IT"/>
              </w:rPr>
              <w:t>conc</w:t>
            </w:r>
            <w:proofErr w:type="spellEnd"/>
            <w:r w:rsidRPr="005C7F1C">
              <w:rPr>
                <w:rFonts w:ascii="Arial" w:hAnsi="Arial" w:cs="Arial"/>
                <w:sz w:val="20"/>
                <w:szCs w:val="20"/>
                <w:lang w:eastAsia="it-IT"/>
              </w:rPr>
              <w:t>.)</w:t>
            </w:r>
          </w:p>
          <w:p w:rsidRPr="005C7F1C" w:rsidR="005C40D0" w:rsidP="005C40D0" w:rsidRDefault="005C40D0" w14:paraId="5A05909B" wp14:textId="7777777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5C7F1C">
              <w:rPr>
                <w:rFonts w:ascii="Arial" w:hAnsi="Arial" w:cs="Arial"/>
                <w:sz w:val="20"/>
                <w:szCs w:val="20"/>
                <w:lang w:eastAsia="it-IT"/>
              </w:rPr>
              <w:t>S1,S2,S3</w:t>
            </w:r>
          </w:p>
          <w:p w:rsidRPr="0030386D" w:rsidR="005C40D0" w:rsidP="005C40D0" w:rsidRDefault="005C40D0" w14:paraId="558845CB" wp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sz w:val="20"/>
                <w:szCs w:val="20"/>
                <w:lang w:eastAsia="it-IT"/>
              </w:rPr>
            </w:pPr>
            <w:r w:rsidRPr="005C7F1C">
              <w:rPr>
                <w:rFonts w:ascii="Arial" w:hAnsi="Arial" w:cs="Arial"/>
                <w:sz w:val="20"/>
                <w:szCs w:val="20"/>
                <w:lang w:eastAsia="it-IT"/>
              </w:rPr>
              <w:t>C1,C2</w:t>
            </w:r>
          </w:p>
        </w:tc>
        <w:tc>
          <w:tcPr>
            <w:tcW w:w="2151" w:type="dxa"/>
            <w:tcBorders>
              <w:top w:val="single" w:color="auto" w:sz="4" w:space="0"/>
            </w:tcBorders>
            <w:shd w:val="clear" w:color="auto" w:fill="auto"/>
            <w:tcMar/>
          </w:tcPr>
          <w:p w:rsidR="005C40D0" w:rsidP="005C40D0" w:rsidRDefault="005C40D0" w14:paraId="4B3D47AB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1B4348">
              <w:rPr>
                <w:rFonts w:ascii="Arial" w:hAnsi="Arial" w:cs="Arial"/>
                <w:sz w:val="20"/>
                <w:szCs w:val="20"/>
                <w:lang w:eastAsia="it-IT"/>
              </w:rPr>
              <w:t>- Individuare le tipologie di biomasse ed i metodi per utilizzare tali fonti energetiche.</w:t>
            </w:r>
          </w:p>
          <w:p w:rsidR="005C40D0" w:rsidP="005C40D0" w:rsidRDefault="005C40D0" w14:paraId="3656B9AB" wp14:textId="7777777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  <w:p w:rsidRPr="0030386D" w:rsidR="005C40D0" w:rsidP="005C40D0" w:rsidRDefault="005C40D0" w14:paraId="7D267AC8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 w:rsidRPr="0030386D"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Analizzare il funzionamento di centrali geotermiche.</w:t>
            </w:r>
          </w:p>
        </w:tc>
        <w:tc>
          <w:tcPr>
            <w:tcW w:w="4280" w:type="dxa"/>
            <w:tcBorders>
              <w:top w:val="single" w:color="auto" w:sz="4" w:space="0"/>
            </w:tcBorders>
            <w:shd w:val="clear" w:color="auto" w:fill="auto"/>
            <w:tcMar/>
          </w:tcPr>
          <w:p w:rsidR="005C40D0" w:rsidP="005C40D0" w:rsidRDefault="005C40D0" w14:paraId="1C77C9EE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- </w:t>
            </w:r>
            <w:r w:rsidRPr="00F80268">
              <w:rPr>
                <w:rFonts w:ascii="Arial" w:hAnsi="Arial" w:cs="Arial"/>
                <w:color w:val="000000"/>
                <w:sz w:val="20"/>
                <w:szCs w:val="20"/>
                <w:lang w:eastAsia="it-IT"/>
              </w:rPr>
              <w:t>Le Biomasse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5C40D0" w:rsidP="005C40D0" w:rsidRDefault="005C40D0" w14:paraId="45FB0818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</w:p>
          <w:p w:rsidR="005C40D0" w:rsidP="005C40D0" w:rsidRDefault="005C40D0" w14:paraId="400347F9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 La geotermia.</w:t>
            </w:r>
          </w:p>
          <w:p w:rsidR="005C40D0" w:rsidP="005C40D0" w:rsidRDefault="005C40D0" w14:paraId="049F31CB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</w:p>
          <w:p w:rsidRPr="0030386D" w:rsidR="005C40D0" w:rsidP="005C40D0" w:rsidRDefault="005C40D0" w14:paraId="15B3584C" wp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it-IT"/>
              </w:rPr>
              <w:t>- Principio di funzionamento di una centrale geotermica.</w:t>
            </w:r>
          </w:p>
        </w:tc>
      </w:tr>
    </w:tbl>
    <w:p xmlns:wp14="http://schemas.microsoft.com/office/word/2010/wordml" w:rsidR="007A0390" w:rsidP="007A0390" w:rsidRDefault="007A0390" w14:paraId="3AB6BD3B" wp14:textId="77777777">
      <w:pPr>
        <w:rPr>
          <w:b/>
        </w:rPr>
      </w:pPr>
      <w:r w:rsidRPr="00ED05F8">
        <w:rPr>
          <w:b/>
        </w:rPr>
        <w:t>Totale ore: 66</w:t>
      </w:r>
    </w:p>
    <w:sectPr w:rsidR="007A0390" w:rsidSect="00712DDB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BF6"/>
    <w:multiLevelType w:val="hybridMultilevel"/>
    <w:tmpl w:val="98CAF7CA"/>
    <w:lvl w:ilvl="0" w:tplc="BE28B300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390"/>
    <w:rsid w:val="000039EF"/>
    <w:rsid w:val="00021E6B"/>
    <w:rsid w:val="00034707"/>
    <w:rsid w:val="00074400"/>
    <w:rsid w:val="00080401"/>
    <w:rsid w:val="0008716F"/>
    <w:rsid w:val="00090896"/>
    <w:rsid w:val="0009220F"/>
    <w:rsid w:val="000E3971"/>
    <w:rsid w:val="00113753"/>
    <w:rsid w:val="001161FC"/>
    <w:rsid w:val="001262D1"/>
    <w:rsid w:val="00146365"/>
    <w:rsid w:val="00170863"/>
    <w:rsid w:val="001926C6"/>
    <w:rsid w:val="001B40C5"/>
    <w:rsid w:val="001C1995"/>
    <w:rsid w:val="001D6A96"/>
    <w:rsid w:val="001F758A"/>
    <w:rsid w:val="00206DF6"/>
    <w:rsid w:val="00253B7B"/>
    <w:rsid w:val="0027619A"/>
    <w:rsid w:val="0028434C"/>
    <w:rsid w:val="002A2CB5"/>
    <w:rsid w:val="002D0747"/>
    <w:rsid w:val="002F65D9"/>
    <w:rsid w:val="003522F0"/>
    <w:rsid w:val="00371A1D"/>
    <w:rsid w:val="003A713D"/>
    <w:rsid w:val="003B1258"/>
    <w:rsid w:val="003C2250"/>
    <w:rsid w:val="00480693"/>
    <w:rsid w:val="004A5C09"/>
    <w:rsid w:val="00540159"/>
    <w:rsid w:val="00543260"/>
    <w:rsid w:val="0056085F"/>
    <w:rsid w:val="005B59A2"/>
    <w:rsid w:val="005C40D0"/>
    <w:rsid w:val="005C5284"/>
    <w:rsid w:val="005C7EAD"/>
    <w:rsid w:val="005C7F1C"/>
    <w:rsid w:val="005D4858"/>
    <w:rsid w:val="00614023"/>
    <w:rsid w:val="00631E11"/>
    <w:rsid w:val="00642980"/>
    <w:rsid w:val="006955C8"/>
    <w:rsid w:val="006B4BE1"/>
    <w:rsid w:val="006B5BFA"/>
    <w:rsid w:val="006C2B8B"/>
    <w:rsid w:val="006F34F9"/>
    <w:rsid w:val="00712DDB"/>
    <w:rsid w:val="00775AB0"/>
    <w:rsid w:val="00780CC7"/>
    <w:rsid w:val="007A0390"/>
    <w:rsid w:val="007C0015"/>
    <w:rsid w:val="007C34C8"/>
    <w:rsid w:val="0083503C"/>
    <w:rsid w:val="00862D4D"/>
    <w:rsid w:val="00893E26"/>
    <w:rsid w:val="008D3A56"/>
    <w:rsid w:val="009270D9"/>
    <w:rsid w:val="00930FAB"/>
    <w:rsid w:val="00951EF2"/>
    <w:rsid w:val="00A935BF"/>
    <w:rsid w:val="00AA24C4"/>
    <w:rsid w:val="00AE68AA"/>
    <w:rsid w:val="00AF0B0A"/>
    <w:rsid w:val="00AF69C3"/>
    <w:rsid w:val="00B22AC4"/>
    <w:rsid w:val="00B53D99"/>
    <w:rsid w:val="00C02D3F"/>
    <w:rsid w:val="00C22D05"/>
    <w:rsid w:val="00C33134"/>
    <w:rsid w:val="00C676FD"/>
    <w:rsid w:val="00CA4114"/>
    <w:rsid w:val="00CA5F52"/>
    <w:rsid w:val="00D93944"/>
    <w:rsid w:val="00DD68B6"/>
    <w:rsid w:val="00E04CE9"/>
    <w:rsid w:val="00E5367D"/>
    <w:rsid w:val="00E65B8E"/>
    <w:rsid w:val="00E7401B"/>
    <w:rsid w:val="00EE04AB"/>
    <w:rsid w:val="00F50B45"/>
    <w:rsid w:val="00F66F8D"/>
    <w:rsid w:val="00F754D7"/>
    <w:rsid w:val="00F82AD2"/>
    <w:rsid w:val="00F949F0"/>
    <w:rsid w:val="00FC4460"/>
    <w:rsid w:val="00FE72FC"/>
    <w:rsid w:val="5D1B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8049A6"/>
  <w15:chartTrackingRefBased/>
  <w15:docId w15:val="{9EDA73BE-465D-4359-8950-B7522DBDC31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712DDB"/>
    <w:pPr>
      <w:spacing w:after="200" w:line="276" w:lineRule="auto"/>
    </w:pPr>
    <w:rPr>
      <w:sz w:val="22"/>
      <w:szCs w:val="22"/>
      <w:lang w:eastAsia="en-US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03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foelenco">
    <w:name w:val="List Paragraph"/>
    <w:basedOn w:val="Normale"/>
    <w:uiPriority w:val="34"/>
    <w:qFormat/>
    <w:rsid w:val="00930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05822C-65E5-4108-8020-A47A8EC888C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UTENTE</dc:creator>
  <keywords/>
  <lastModifiedBy>giuseppina sorrenti</lastModifiedBy>
  <revision>3</revision>
  <lastPrinted>2015-09-29T17:53:00.0000000Z</lastPrinted>
  <dcterms:created xsi:type="dcterms:W3CDTF">2021-09-03T15:12:00.0000000Z</dcterms:created>
  <dcterms:modified xsi:type="dcterms:W3CDTF">2021-09-03T15:13:08.7673867Z</dcterms:modified>
</coreProperties>
</file>