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5E" w:rsidRDefault="001F22DF" w:rsidP="002D4E68">
      <w:pPr>
        <w:jc w:val="center"/>
        <w:rPr>
          <w:b/>
          <w:bCs/>
          <w:sz w:val="28"/>
          <w:szCs w:val="28"/>
        </w:rPr>
      </w:pPr>
      <w:r w:rsidRPr="001F22DF">
        <w:rPr>
          <w:b/>
          <w:sz w:val="28"/>
          <w:szCs w:val="28"/>
        </w:rPr>
        <w:t>CON</w:t>
      </w:r>
      <w:r w:rsidR="00331C82">
        <w:rPr>
          <w:b/>
          <w:sz w:val="28"/>
          <w:szCs w:val="28"/>
        </w:rPr>
        <w:t>TENUTI</w:t>
      </w:r>
      <w:r w:rsidRPr="001F22DF">
        <w:rPr>
          <w:b/>
          <w:sz w:val="28"/>
          <w:szCs w:val="28"/>
        </w:rPr>
        <w:t xml:space="preserve"> ESSENZIALI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CLASSI TERZE</w:t>
      </w:r>
    </w:p>
    <w:p w:rsidR="001F22DF" w:rsidRDefault="001F22DF" w:rsidP="002D4E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</w:t>
      </w:r>
      <w:r w:rsidR="001D695E" w:rsidRPr="007B2DE4">
        <w:rPr>
          <w:b/>
          <w:bCs/>
          <w:sz w:val="28"/>
          <w:szCs w:val="28"/>
        </w:rPr>
        <w:t>CHIMICA ANALITICA E STRUMENTALE</w:t>
      </w:r>
      <w:r>
        <w:rPr>
          <w:b/>
          <w:bCs/>
          <w:sz w:val="28"/>
          <w:szCs w:val="28"/>
        </w:rPr>
        <w:t xml:space="preserve">” </w:t>
      </w:r>
    </w:p>
    <w:p w:rsidR="001D695E" w:rsidRPr="007B2DE4" w:rsidRDefault="00FD44AB" w:rsidP="002D4E6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articolazioni</w:t>
      </w:r>
      <w:r w:rsidR="001F22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“</w:t>
      </w:r>
      <w:proofErr w:type="spellStart"/>
      <w:r w:rsidR="001F22DF">
        <w:rPr>
          <w:b/>
          <w:bCs/>
          <w:sz w:val="28"/>
          <w:szCs w:val="28"/>
        </w:rPr>
        <w:t>Biotenologie</w:t>
      </w:r>
      <w:proofErr w:type="spellEnd"/>
      <w:r w:rsidR="001D695E" w:rsidRPr="007B2DE4">
        <w:rPr>
          <w:b/>
          <w:bCs/>
          <w:sz w:val="28"/>
          <w:szCs w:val="28"/>
        </w:rPr>
        <w:t xml:space="preserve"> A</w:t>
      </w:r>
      <w:r w:rsidR="001F22DF">
        <w:rPr>
          <w:b/>
          <w:bCs/>
          <w:sz w:val="28"/>
          <w:szCs w:val="28"/>
        </w:rPr>
        <w:t xml:space="preserve">mbientali </w:t>
      </w:r>
      <w:r>
        <w:rPr>
          <w:b/>
          <w:bCs/>
          <w:sz w:val="28"/>
          <w:szCs w:val="28"/>
        </w:rPr>
        <w:t>e</w:t>
      </w:r>
      <w:r w:rsidR="001F22DF">
        <w:rPr>
          <w:b/>
          <w:bCs/>
          <w:sz w:val="28"/>
          <w:szCs w:val="28"/>
        </w:rPr>
        <w:t xml:space="preserve"> Sanitarie</w:t>
      </w:r>
      <w:r>
        <w:rPr>
          <w:b/>
          <w:bCs/>
          <w:sz w:val="28"/>
          <w:szCs w:val="28"/>
        </w:rPr>
        <w:t>”</w:t>
      </w:r>
    </w:p>
    <w:p w:rsidR="001D695E" w:rsidRPr="00E731FB" w:rsidRDefault="001D695E" w:rsidP="00D63D6C">
      <w:pPr>
        <w:rPr>
          <w:rFonts w:ascii="Arial" w:hAnsi="Arial" w:cs="Arial"/>
          <w:sz w:val="24"/>
          <w:szCs w:val="24"/>
          <w:u w:val="single"/>
        </w:rPr>
      </w:pPr>
      <w:r w:rsidRPr="00E731FB">
        <w:rPr>
          <w:rFonts w:ascii="Arial" w:hAnsi="Arial" w:cs="Arial"/>
          <w:sz w:val="24"/>
          <w:szCs w:val="24"/>
          <w:u w:val="single"/>
        </w:rPr>
        <w:t>TRIMESTRE</w:t>
      </w:r>
    </w:p>
    <w:p w:rsidR="001D695E" w:rsidRDefault="001D695E" w:rsidP="00E731FB">
      <w:pPr>
        <w:pStyle w:val="Paragrafoelenco"/>
        <w:widowControl w:val="0"/>
        <w:numPr>
          <w:ilvl w:val="0"/>
          <w:numId w:val="1"/>
        </w:numPr>
        <w:rPr>
          <w:rFonts w:ascii="Arial" w:hAnsi="Arial" w:cs="Arial"/>
          <w:i/>
          <w:iCs/>
          <w:sz w:val="24"/>
          <w:szCs w:val="24"/>
        </w:rPr>
      </w:pPr>
      <w:r w:rsidRPr="001F22DF">
        <w:rPr>
          <w:rFonts w:ascii="Arial" w:hAnsi="Arial" w:cs="Arial"/>
          <w:b/>
          <w:bCs/>
          <w:sz w:val="24"/>
          <w:szCs w:val="24"/>
        </w:rPr>
        <w:t>Gli acidi e le basi</w:t>
      </w:r>
      <w:r w:rsidR="001F22DF">
        <w:rPr>
          <w:rFonts w:ascii="Arial" w:hAnsi="Arial" w:cs="Arial"/>
          <w:b/>
          <w:bCs/>
          <w:sz w:val="24"/>
          <w:szCs w:val="24"/>
        </w:rPr>
        <w:t>:</w:t>
      </w:r>
      <w:r w:rsidRPr="001F22DF">
        <w:rPr>
          <w:rFonts w:ascii="Arial" w:hAnsi="Arial" w:cs="Arial"/>
          <w:sz w:val="24"/>
          <w:szCs w:val="24"/>
        </w:rPr>
        <w:t xml:space="preserve"> </w:t>
      </w:r>
      <w:r w:rsidR="001F22DF">
        <w:rPr>
          <w:rFonts w:ascii="Arial" w:hAnsi="Arial" w:cs="Arial"/>
          <w:i/>
          <w:iCs/>
          <w:sz w:val="24"/>
          <w:szCs w:val="24"/>
        </w:rPr>
        <w:t>a</w:t>
      </w:r>
      <w:r w:rsidRPr="001F22DF">
        <w:rPr>
          <w:rFonts w:ascii="Arial" w:hAnsi="Arial" w:cs="Arial"/>
          <w:i/>
          <w:iCs/>
          <w:sz w:val="24"/>
          <w:szCs w:val="24"/>
        </w:rPr>
        <w:t xml:space="preserve">cidi e basi secondo </w:t>
      </w:r>
      <w:proofErr w:type="spellStart"/>
      <w:r w:rsidRPr="001F22DF">
        <w:rPr>
          <w:rFonts w:ascii="Arial" w:hAnsi="Arial" w:cs="Arial"/>
          <w:i/>
          <w:iCs/>
          <w:sz w:val="24"/>
          <w:szCs w:val="24"/>
        </w:rPr>
        <w:t>Ar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>rhenius</w:t>
      </w:r>
      <w:proofErr w:type="spellEnd"/>
      <w:r w:rsidR="001F22DF" w:rsidRPr="001F22DF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spellStart"/>
      <w:r w:rsidR="001F22DF" w:rsidRPr="001F22DF">
        <w:rPr>
          <w:rFonts w:ascii="Arial" w:hAnsi="Arial" w:cs="Arial"/>
          <w:i/>
          <w:iCs/>
          <w:sz w:val="24"/>
          <w:szCs w:val="24"/>
        </w:rPr>
        <w:t>Bronsted-Lowry</w:t>
      </w:r>
      <w:proofErr w:type="spellEnd"/>
      <w:r w:rsidR="001F22DF" w:rsidRPr="001F22DF">
        <w:rPr>
          <w:rFonts w:ascii="Arial" w:hAnsi="Arial" w:cs="Arial"/>
          <w:i/>
          <w:iCs/>
          <w:sz w:val="24"/>
          <w:szCs w:val="24"/>
        </w:rPr>
        <w:t xml:space="preserve"> e Lewis, l’</w:t>
      </w:r>
      <w:proofErr w:type="spellStart"/>
      <w:r w:rsidR="001F22DF" w:rsidRPr="001F22DF">
        <w:rPr>
          <w:rFonts w:ascii="Arial" w:hAnsi="Arial" w:cs="Arial"/>
          <w:i/>
          <w:iCs/>
          <w:sz w:val="24"/>
          <w:szCs w:val="24"/>
        </w:rPr>
        <w:t>autoprotolisi</w:t>
      </w:r>
      <w:proofErr w:type="spellEnd"/>
      <w:r w:rsidR="001F22DF" w:rsidRPr="001F22DF">
        <w:rPr>
          <w:rFonts w:ascii="Arial" w:hAnsi="Arial" w:cs="Arial"/>
          <w:i/>
          <w:iCs/>
          <w:sz w:val="24"/>
          <w:szCs w:val="24"/>
        </w:rPr>
        <w:t xml:space="preserve"> dell’acqua, la scala del pH, m</w:t>
      </w:r>
      <w:r w:rsidRPr="001F22DF">
        <w:rPr>
          <w:rFonts w:ascii="Arial" w:hAnsi="Arial" w:cs="Arial"/>
          <w:i/>
          <w:iCs/>
          <w:sz w:val="24"/>
          <w:szCs w:val="24"/>
        </w:rPr>
        <w:t xml:space="preserve">isura del pH e gli 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>indicatori, l</w:t>
      </w:r>
      <w:r w:rsidRPr="001F22DF">
        <w:rPr>
          <w:rFonts w:ascii="Arial" w:hAnsi="Arial" w:cs="Arial"/>
          <w:i/>
          <w:iCs/>
          <w:sz w:val="24"/>
          <w:szCs w:val="24"/>
        </w:rPr>
        <w:t>a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 xml:space="preserve"> forza degli acidi e delle basi, r</w:t>
      </w:r>
      <w:r w:rsidRPr="001F22DF">
        <w:rPr>
          <w:rFonts w:ascii="Arial" w:hAnsi="Arial" w:cs="Arial"/>
          <w:i/>
          <w:iCs/>
          <w:sz w:val="24"/>
          <w:szCs w:val="24"/>
        </w:rPr>
        <w:t>eazioni di neutralizzazione tra acidi e basi forti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>,</w:t>
      </w:r>
      <w:r w:rsidRPr="001F22DF">
        <w:rPr>
          <w:rFonts w:ascii="Arial" w:hAnsi="Arial" w:cs="Arial"/>
          <w:i/>
          <w:iCs/>
          <w:sz w:val="24"/>
          <w:szCs w:val="24"/>
        </w:rPr>
        <w:t xml:space="preserve"> titolazioni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>.</w:t>
      </w:r>
    </w:p>
    <w:p w:rsidR="00E731FB" w:rsidRPr="001F22DF" w:rsidRDefault="00E731FB" w:rsidP="00E731FB">
      <w:pPr>
        <w:pStyle w:val="Paragrafoelenco"/>
        <w:widowControl w:val="0"/>
        <w:rPr>
          <w:rFonts w:ascii="Arial" w:hAnsi="Arial" w:cs="Arial"/>
          <w:i/>
          <w:iCs/>
          <w:sz w:val="24"/>
          <w:szCs w:val="24"/>
        </w:rPr>
      </w:pPr>
    </w:p>
    <w:p w:rsidR="001D695E" w:rsidRPr="001F22DF" w:rsidRDefault="001D695E" w:rsidP="00E731FB">
      <w:pPr>
        <w:pStyle w:val="Paragrafoelenco"/>
        <w:numPr>
          <w:ilvl w:val="0"/>
          <w:numId w:val="1"/>
        </w:numPr>
        <w:rPr>
          <w:rFonts w:ascii="Arial" w:hAnsi="Arial" w:cs="Arial"/>
          <w:i/>
          <w:iCs/>
          <w:sz w:val="24"/>
          <w:szCs w:val="24"/>
        </w:rPr>
      </w:pPr>
      <w:r w:rsidRPr="001F22DF">
        <w:rPr>
          <w:rFonts w:ascii="Arial" w:hAnsi="Arial" w:cs="Arial"/>
          <w:b/>
          <w:bCs/>
          <w:sz w:val="24"/>
          <w:szCs w:val="24"/>
        </w:rPr>
        <w:t>Composizione elementare e formula chimica</w:t>
      </w:r>
      <w:r w:rsidR="001F22DF">
        <w:rPr>
          <w:rFonts w:ascii="Arial" w:hAnsi="Arial" w:cs="Arial"/>
          <w:sz w:val="24"/>
          <w:szCs w:val="24"/>
        </w:rPr>
        <w:t>:</w:t>
      </w:r>
      <w:r w:rsidRPr="001F22DF">
        <w:rPr>
          <w:rFonts w:ascii="Arial" w:hAnsi="Arial" w:cs="Arial"/>
          <w:sz w:val="24"/>
          <w:szCs w:val="24"/>
        </w:rPr>
        <w:t xml:space="preserve"> </w:t>
      </w:r>
      <w:r w:rsidR="001F22DF" w:rsidRPr="001F22DF">
        <w:rPr>
          <w:rFonts w:ascii="Arial" w:hAnsi="Arial" w:cs="Arial"/>
          <w:sz w:val="24"/>
          <w:szCs w:val="24"/>
        </w:rPr>
        <w:t>d</w:t>
      </w:r>
      <w:r w:rsidRPr="001F22DF">
        <w:rPr>
          <w:rFonts w:ascii="Arial" w:hAnsi="Arial" w:cs="Arial"/>
          <w:i/>
          <w:iCs/>
          <w:sz w:val="24"/>
          <w:szCs w:val="24"/>
        </w:rPr>
        <w:t>alla pe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>rcentuale alla formula empirica, d</w:t>
      </w:r>
      <w:r w:rsidRPr="001F22DF">
        <w:rPr>
          <w:rFonts w:ascii="Arial" w:hAnsi="Arial" w:cs="Arial"/>
          <w:i/>
          <w:iCs/>
          <w:sz w:val="24"/>
          <w:szCs w:val="24"/>
        </w:rPr>
        <w:t>alla formula empiric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>a alla composizione percentuale, f</w:t>
      </w:r>
      <w:r w:rsidRPr="001F22DF">
        <w:rPr>
          <w:rFonts w:ascii="Arial" w:hAnsi="Arial" w:cs="Arial"/>
          <w:i/>
          <w:iCs/>
          <w:sz w:val="24"/>
          <w:szCs w:val="24"/>
        </w:rPr>
        <w:t>ormula empirica e formula molecolare</w:t>
      </w:r>
      <w:r w:rsidR="001F22DF">
        <w:rPr>
          <w:rFonts w:ascii="Arial" w:hAnsi="Arial" w:cs="Arial"/>
          <w:i/>
          <w:iCs/>
          <w:sz w:val="24"/>
          <w:szCs w:val="24"/>
        </w:rPr>
        <w:t>, l</w:t>
      </w:r>
      <w:r w:rsidRPr="001F22DF">
        <w:rPr>
          <w:rFonts w:ascii="Arial" w:hAnsi="Arial" w:cs="Arial"/>
          <w:i/>
          <w:iCs/>
          <w:sz w:val="24"/>
          <w:szCs w:val="24"/>
        </w:rPr>
        <w:t>a percentuale sul secco di un composto umido</w:t>
      </w:r>
      <w:r w:rsidR="001F22DF">
        <w:rPr>
          <w:rFonts w:ascii="Arial" w:hAnsi="Arial" w:cs="Arial"/>
          <w:i/>
          <w:iCs/>
          <w:sz w:val="24"/>
          <w:szCs w:val="24"/>
        </w:rPr>
        <w:t>, calcolo dell’acqua di cristallizzazione nei Sali idrati</w:t>
      </w:r>
      <w:r w:rsidRPr="001F22DF">
        <w:rPr>
          <w:rFonts w:ascii="Arial" w:hAnsi="Arial" w:cs="Arial"/>
          <w:i/>
          <w:iCs/>
          <w:sz w:val="24"/>
          <w:szCs w:val="24"/>
        </w:rPr>
        <w:t>.</w:t>
      </w:r>
    </w:p>
    <w:p w:rsidR="001D695E" w:rsidRPr="001F22DF" w:rsidRDefault="001D695E" w:rsidP="00E731FB">
      <w:pPr>
        <w:pStyle w:val="Corpodeltesto"/>
        <w:numPr>
          <w:ilvl w:val="0"/>
          <w:numId w:val="1"/>
        </w:numPr>
        <w:spacing w:line="276" w:lineRule="auto"/>
        <w:rPr>
          <w:rFonts w:ascii="Arial" w:hAnsi="Arial" w:cs="Arial"/>
          <w:b w:val="0"/>
          <w:bCs w:val="0"/>
          <w:i/>
          <w:iCs/>
        </w:rPr>
      </w:pPr>
      <w:r w:rsidRPr="001F22DF">
        <w:rPr>
          <w:rFonts w:ascii="Arial" w:hAnsi="Arial" w:cs="Arial"/>
        </w:rPr>
        <w:t>Stechiometria delle reazioni chimiche</w:t>
      </w:r>
      <w:r w:rsidR="001F22DF" w:rsidRPr="001F22DF">
        <w:rPr>
          <w:rFonts w:ascii="Arial" w:hAnsi="Arial" w:cs="Arial"/>
          <w:b w:val="0"/>
        </w:rPr>
        <w:t xml:space="preserve">: </w:t>
      </w:r>
      <w:r w:rsidR="001F22DF" w:rsidRPr="001F22DF">
        <w:rPr>
          <w:rFonts w:ascii="Arial" w:hAnsi="Arial" w:cs="Arial"/>
          <w:b w:val="0"/>
          <w:i/>
        </w:rPr>
        <w:t>c</w:t>
      </w:r>
      <w:r w:rsidRPr="001F22DF">
        <w:rPr>
          <w:rFonts w:ascii="Arial" w:hAnsi="Arial" w:cs="Arial"/>
          <w:b w:val="0"/>
          <w:i/>
          <w:iCs/>
        </w:rPr>
        <w:t>lassific</w:t>
      </w:r>
      <w:r w:rsidR="001F22DF" w:rsidRPr="001F22DF">
        <w:rPr>
          <w:rFonts w:ascii="Arial" w:hAnsi="Arial" w:cs="Arial"/>
          <w:b w:val="0"/>
          <w:i/>
          <w:iCs/>
        </w:rPr>
        <w:t>azione delle reazioni chimiche, b</w:t>
      </w:r>
      <w:r w:rsidRPr="001F22DF">
        <w:rPr>
          <w:rFonts w:ascii="Arial" w:hAnsi="Arial" w:cs="Arial"/>
          <w:b w:val="0"/>
          <w:i/>
          <w:iCs/>
        </w:rPr>
        <w:t xml:space="preserve">ilanciamento delle reazioni non </w:t>
      </w:r>
      <w:proofErr w:type="spellStart"/>
      <w:r w:rsidRPr="001F22DF">
        <w:rPr>
          <w:rFonts w:ascii="Arial" w:hAnsi="Arial" w:cs="Arial"/>
          <w:b w:val="0"/>
          <w:i/>
          <w:iCs/>
        </w:rPr>
        <w:t>redox</w:t>
      </w:r>
      <w:proofErr w:type="spellEnd"/>
      <w:r w:rsidR="001F22DF" w:rsidRPr="001F22DF">
        <w:rPr>
          <w:rFonts w:ascii="Arial" w:hAnsi="Arial" w:cs="Arial"/>
          <w:b w:val="0"/>
          <w:i/>
          <w:iCs/>
        </w:rPr>
        <w:t>, b</w:t>
      </w:r>
      <w:r w:rsidRPr="001F22DF">
        <w:rPr>
          <w:rFonts w:ascii="Arial" w:hAnsi="Arial" w:cs="Arial"/>
          <w:b w:val="0"/>
          <w:i/>
          <w:iCs/>
        </w:rPr>
        <w:t xml:space="preserve">ilanciamento delle reazioni </w:t>
      </w:r>
      <w:proofErr w:type="spellStart"/>
      <w:r w:rsidRPr="001F22DF">
        <w:rPr>
          <w:rFonts w:ascii="Arial" w:hAnsi="Arial" w:cs="Arial"/>
          <w:b w:val="0"/>
          <w:i/>
          <w:iCs/>
        </w:rPr>
        <w:t>redox</w:t>
      </w:r>
      <w:proofErr w:type="spellEnd"/>
      <w:r w:rsidRPr="001F22DF">
        <w:rPr>
          <w:rFonts w:ascii="Arial" w:hAnsi="Arial" w:cs="Arial"/>
          <w:b w:val="0"/>
          <w:i/>
          <w:iCs/>
        </w:rPr>
        <w:t xml:space="preserve"> con il me</w:t>
      </w:r>
      <w:r w:rsidR="001F22DF" w:rsidRPr="001F22DF">
        <w:rPr>
          <w:rFonts w:ascii="Arial" w:hAnsi="Arial" w:cs="Arial"/>
          <w:b w:val="0"/>
          <w:i/>
          <w:iCs/>
        </w:rPr>
        <w:t>todo delle semireazioni, l</w:t>
      </w:r>
      <w:r w:rsidRPr="001F22DF">
        <w:rPr>
          <w:rFonts w:ascii="Arial" w:hAnsi="Arial" w:cs="Arial"/>
          <w:b w:val="0"/>
          <w:i/>
          <w:iCs/>
        </w:rPr>
        <w:t>e quantità di rea</w:t>
      </w:r>
      <w:r w:rsidR="001F22DF" w:rsidRPr="001F22DF">
        <w:rPr>
          <w:rFonts w:ascii="Arial" w:hAnsi="Arial" w:cs="Arial"/>
          <w:b w:val="0"/>
          <w:i/>
          <w:iCs/>
        </w:rPr>
        <w:t>genti e prodotti nelle reazioni, c</w:t>
      </w:r>
      <w:r w:rsidRPr="001F22DF">
        <w:rPr>
          <w:rFonts w:ascii="Arial" w:hAnsi="Arial" w:cs="Arial"/>
          <w:b w:val="0"/>
          <w:i/>
          <w:iCs/>
        </w:rPr>
        <w:t>alcolo del reagente limitante e della resa di reazione</w:t>
      </w:r>
      <w:r w:rsidR="001F22DF" w:rsidRPr="001F22DF">
        <w:rPr>
          <w:rFonts w:ascii="Arial" w:hAnsi="Arial" w:cs="Arial"/>
          <w:b w:val="0"/>
          <w:i/>
          <w:iCs/>
        </w:rPr>
        <w:t>, l</w:t>
      </w:r>
      <w:r w:rsidR="001F22DF" w:rsidRPr="001F22DF">
        <w:rPr>
          <w:rFonts w:ascii="Arial" w:hAnsi="Arial" w:cs="Arial"/>
          <w:b w:val="0"/>
          <w:bCs w:val="0"/>
          <w:i/>
          <w:iCs/>
        </w:rPr>
        <w:t>’</w:t>
      </w:r>
      <w:r w:rsidR="001F22DF">
        <w:rPr>
          <w:rFonts w:ascii="Arial" w:hAnsi="Arial" w:cs="Arial"/>
          <w:b w:val="0"/>
          <w:bCs w:val="0"/>
          <w:i/>
          <w:iCs/>
        </w:rPr>
        <w:t>equivalente chimico (</w:t>
      </w:r>
      <w:r w:rsidRPr="00E731FB">
        <w:rPr>
          <w:rFonts w:ascii="Arial" w:hAnsi="Arial" w:cs="Arial"/>
          <w:b w:val="0"/>
          <w:bCs w:val="0"/>
          <w:iCs/>
        </w:rPr>
        <w:t>tipi di equivalente, il rapporto equivalente/mole, calcolo degli equivalenti</w:t>
      </w:r>
      <w:r w:rsidR="001F22DF">
        <w:rPr>
          <w:rFonts w:ascii="Arial" w:hAnsi="Arial" w:cs="Arial"/>
          <w:b w:val="0"/>
          <w:bCs w:val="0"/>
          <w:i/>
          <w:iCs/>
        </w:rPr>
        <w:t>).</w:t>
      </w:r>
    </w:p>
    <w:p w:rsidR="001D695E" w:rsidRPr="001F22DF" w:rsidRDefault="001D695E" w:rsidP="00E731FB">
      <w:pPr>
        <w:pStyle w:val="Corpodeltesto"/>
        <w:spacing w:line="276" w:lineRule="auto"/>
        <w:rPr>
          <w:rFonts w:ascii="Arial" w:hAnsi="Arial" w:cs="Arial"/>
          <w:b w:val="0"/>
          <w:bCs w:val="0"/>
          <w:i/>
          <w:iCs/>
        </w:rPr>
      </w:pPr>
    </w:p>
    <w:p w:rsidR="001D695E" w:rsidRDefault="001D695E" w:rsidP="00D63D6C">
      <w:pPr>
        <w:pStyle w:val="Corpodeltesto"/>
        <w:rPr>
          <w:rFonts w:ascii="Arial" w:hAnsi="Arial" w:cs="Arial"/>
          <w:b w:val="0"/>
          <w:bCs w:val="0"/>
          <w:u w:val="single"/>
        </w:rPr>
      </w:pPr>
      <w:r w:rsidRPr="001F22DF">
        <w:rPr>
          <w:rFonts w:ascii="Arial" w:hAnsi="Arial" w:cs="Arial"/>
          <w:b w:val="0"/>
          <w:bCs w:val="0"/>
          <w:u w:val="single"/>
        </w:rPr>
        <w:t>PENTAMESTRE</w:t>
      </w:r>
    </w:p>
    <w:p w:rsidR="001F22DF" w:rsidRPr="001F22DF" w:rsidRDefault="001F22DF" w:rsidP="00D63D6C">
      <w:pPr>
        <w:pStyle w:val="Corpodeltesto"/>
        <w:rPr>
          <w:rFonts w:ascii="Arial" w:hAnsi="Arial" w:cs="Arial"/>
          <w:b w:val="0"/>
          <w:bCs w:val="0"/>
          <w:u w:val="single"/>
        </w:rPr>
      </w:pPr>
    </w:p>
    <w:p w:rsidR="001D695E" w:rsidRPr="001F22DF" w:rsidRDefault="001D695E" w:rsidP="00D64C1E">
      <w:pPr>
        <w:pStyle w:val="Paragrafoelenco"/>
        <w:numPr>
          <w:ilvl w:val="0"/>
          <w:numId w:val="1"/>
        </w:numPr>
        <w:rPr>
          <w:rFonts w:ascii="Arial" w:hAnsi="Arial" w:cs="Arial"/>
          <w:i/>
          <w:iCs/>
          <w:sz w:val="24"/>
          <w:szCs w:val="24"/>
        </w:rPr>
      </w:pPr>
      <w:r w:rsidRPr="001F22DF">
        <w:rPr>
          <w:rFonts w:ascii="Arial" w:hAnsi="Arial" w:cs="Arial"/>
          <w:b/>
          <w:bCs/>
          <w:sz w:val="24"/>
          <w:szCs w:val="24"/>
        </w:rPr>
        <w:t>Le soluzioni</w:t>
      </w:r>
      <w:r w:rsidR="001F22DF" w:rsidRPr="001F22DF">
        <w:rPr>
          <w:rFonts w:ascii="Arial" w:hAnsi="Arial" w:cs="Arial"/>
          <w:b/>
          <w:bCs/>
          <w:sz w:val="24"/>
          <w:szCs w:val="24"/>
        </w:rPr>
        <w:t xml:space="preserve">: </w:t>
      </w:r>
      <w:r w:rsidR="001F22DF" w:rsidRPr="001F22DF">
        <w:rPr>
          <w:rFonts w:ascii="Arial" w:hAnsi="Arial" w:cs="Arial"/>
          <w:bCs/>
          <w:sz w:val="24"/>
          <w:szCs w:val="24"/>
        </w:rPr>
        <w:t>e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>lettroliti e non elettroliti, s</w:t>
      </w:r>
      <w:r w:rsidRPr="001F22DF">
        <w:rPr>
          <w:rFonts w:ascii="Arial" w:hAnsi="Arial" w:cs="Arial"/>
          <w:i/>
          <w:iCs/>
          <w:sz w:val="24"/>
          <w:szCs w:val="24"/>
        </w:rPr>
        <w:t>olubilità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 xml:space="preserve"> e processo di solubilizzazione, m</w:t>
      </w:r>
      <w:r w:rsidRPr="001F22DF">
        <w:rPr>
          <w:rFonts w:ascii="Arial" w:hAnsi="Arial" w:cs="Arial"/>
          <w:i/>
          <w:iCs/>
          <w:sz w:val="24"/>
          <w:szCs w:val="24"/>
        </w:rPr>
        <w:t xml:space="preserve">odi di esprimere la concentrazione 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>(</w:t>
      </w:r>
      <w:r w:rsidRPr="00E731FB">
        <w:rPr>
          <w:rFonts w:ascii="Arial" w:hAnsi="Arial" w:cs="Arial"/>
          <w:iCs/>
          <w:sz w:val="24"/>
          <w:szCs w:val="24"/>
        </w:rPr>
        <w:t>la concentrazione percentuale, la frazione molare, la molarità, la molalità, la formalità, la normalità</w:t>
      </w:r>
      <w:r w:rsidR="001F22DF" w:rsidRPr="001F22DF">
        <w:rPr>
          <w:rFonts w:ascii="Arial" w:hAnsi="Arial" w:cs="Arial"/>
          <w:i/>
          <w:iCs/>
          <w:sz w:val="24"/>
          <w:szCs w:val="24"/>
        </w:rPr>
        <w:t xml:space="preserve">), </w:t>
      </w:r>
      <w:r w:rsidR="001F22DF">
        <w:rPr>
          <w:rFonts w:ascii="Arial" w:hAnsi="Arial" w:cs="Arial"/>
          <w:i/>
          <w:iCs/>
          <w:sz w:val="24"/>
          <w:szCs w:val="24"/>
        </w:rPr>
        <w:t>d</w:t>
      </w:r>
      <w:r w:rsidRPr="001F22DF">
        <w:rPr>
          <w:rFonts w:ascii="Arial" w:hAnsi="Arial" w:cs="Arial"/>
          <w:i/>
          <w:iCs/>
          <w:sz w:val="24"/>
          <w:szCs w:val="24"/>
        </w:rPr>
        <w:t>iluizione e mescolamento di soluzioni</w:t>
      </w:r>
      <w:r w:rsidR="001F22DF">
        <w:rPr>
          <w:rFonts w:ascii="Arial" w:hAnsi="Arial" w:cs="Arial"/>
          <w:i/>
          <w:iCs/>
          <w:sz w:val="24"/>
          <w:szCs w:val="24"/>
        </w:rPr>
        <w:t>.</w:t>
      </w:r>
    </w:p>
    <w:p w:rsidR="001D695E" w:rsidRDefault="001D695E" w:rsidP="00D07A98">
      <w:pPr>
        <w:pStyle w:val="Corpodeltesto"/>
        <w:numPr>
          <w:ilvl w:val="0"/>
          <w:numId w:val="1"/>
        </w:numPr>
        <w:rPr>
          <w:rFonts w:ascii="Arial" w:hAnsi="Arial" w:cs="Arial"/>
          <w:b w:val="0"/>
          <w:i/>
          <w:iCs/>
        </w:rPr>
      </w:pPr>
      <w:r w:rsidRPr="001F22DF">
        <w:rPr>
          <w:rFonts w:ascii="Arial" w:hAnsi="Arial" w:cs="Arial"/>
        </w:rPr>
        <w:t>I processi di eq</w:t>
      </w:r>
      <w:r w:rsidR="00D07A98">
        <w:rPr>
          <w:rFonts w:ascii="Arial" w:hAnsi="Arial" w:cs="Arial"/>
        </w:rPr>
        <w:t>uilibrio: aspetti termodinamici</w:t>
      </w:r>
      <w:r w:rsidR="00E731FB">
        <w:rPr>
          <w:rFonts w:ascii="Arial" w:hAnsi="Arial" w:cs="Arial"/>
        </w:rPr>
        <w:t>;</w:t>
      </w:r>
      <w:r w:rsidR="001F22DF" w:rsidRPr="001F22DF">
        <w:rPr>
          <w:rFonts w:ascii="Arial" w:hAnsi="Arial" w:cs="Arial"/>
        </w:rPr>
        <w:t xml:space="preserve"> </w:t>
      </w:r>
      <w:r w:rsidR="00D07A98">
        <w:rPr>
          <w:rFonts w:ascii="Arial" w:hAnsi="Arial" w:cs="Arial"/>
          <w:b w:val="0"/>
          <w:i/>
          <w:iCs/>
        </w:rPr>
        <w:t>i</w:t>
      </w:r>
      <w:r w:rsidRPr="001F22DF">
        <w:rPr>
          <w:rFonts w:ascii="Arial" w:hAnsi="Arial" w:cs="Arial"/>
          <w:b w:val="0"/>
          <w:i/>
          <w:iCs/>
        </w:rPr>
        <w:t xml:space="preserve"> principi della termodinamica</w:t>
      </w:r>
      <w:r w:rsidR="001F22DF" w:rsidRPr="001F22DF">
        <w:rPr>
          <w:rFonts w:ascii="Arial" w:hAnsi="Arial" w:cs="Arial"/>
          <w:b w:val="0"/>
          <w:i/>
          <w:iCs/>
        </w:rPr>
        <w:t>, effetto del calore di reazione, e</w:t>
      </w:r>
      <w:r w:rsidRPr="001F22DF">
        <w:rPr>
          <w:rFonts w:ascii="Arial" w:hAnsi="Arial" w:cs="Arial"/>
          <w:b w:val="0"/>
          <w:i/>
          <w:iCs/>
        </w:rPr>
        <w:t>f</w:t>
      </w:r>
      <w:r w:rsidR="001F22DF" w:rsidRPr="001F22DF">
        <w:rPr>
          <w:rFonts w:ascii="Arial" w:hAnsi="Arial" w:cs="Arial"/>
          <w:b w:val="0"/>
          <w:i/>
          <w:iCs/>
        </w:rPr>
        <w:t>fetto dell’entropia di reazione, l</w:t>
      </w:r>
      <w:r w:rsidRPr="001F22DF">
        <w:rPr>
          <w:rFonts w:ascii="Arial" w:hAnsi="Arial" w:cs="Arial"/>
          <w:b w:val="0"/>
          <w:i/>
          <w:iCs/>
        </w:rPr>
        <w:t>’energia libera.</w:t>
      </w:r>
    </w:p>
    <w:p w:rsidR="001F22DF" w:rsidRPr="001F22DF" w:rsidRDefault="001F22DF" w:rsidP="001F22DF">
      <w:pPr>
        <w:pStyle w:val="Corpodeltesto"/>
        <w:ind w:left="720"/>
        <w:rPr>
          <w:rFonts w:ascii="Arial" w:hAnsi="Arial" w:cs="Arial"/>
          <w:b w:val="0"/>
          <w:i/>
          <w:iCs/>
        </w:rPr>
      </w:pPr>
    </w:p>
    <w:p w:rsidR="001D695E" w:rsidRPr="001F22DF" w:rsidRDefault="001D695E" w:rsidP="00D64C1E">
      <w:pPr>
        <w:pStyle w:val="Paragrafoelenco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1F22DF">
        <w:rPr>
          <w:rFonts w:ascii="Arial" w:hAnsi="Arial" w:cs="Arial"/>
          <w:b/>
          <w:bCs/>
          <w:sz w:val="24"/>
          <w:szCs w:val="24"/>
        </w:rPr>
        <w:t xml:space="preserve">I processi di equilibrio: </w:t>
      </w:r>
      <w:r w:rsidRPr="00D07A98">
        <w:rPr>
          <w:rFonts w:ascii="Arial" w:hAnsi="Arial" w:cs="Arial"/>
          <w:b/>
          <w:sz w:val="24"/>
          <w:szCs w:val="24"/>
        </w:rPr>
        <w:t>aspetti</w:t>
      </w:r>
      <w:r w:rsidRPr="00D07A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7A98">
        <w:rPr>
          <w:rFonts w:ascii="Arial" w:hAnsi="Arial" w:cs="Arial"/>
          <w:b/>
          <w:sz w:val="24"/>
          <w:szCs w:val="24"/>
        </w:rPr>
        <w:t>stechiometrici</w:t>
      </w:r>
      <w:r w:rsidR="00E731FB">
        <w:rPr>
          <w:rFonts w:ascii="Arial" w:hAnsi="Arial" w:cs="Arial"/>
          <w:b/>
          <w:sz w:val="24"/>
          <w:szCs w:val="24"/>
        </w:rPr>
        <w:t>;</w:t>
      </w:r>
      <w:r w:rsidRPr="001F22DF">
        <w:rPr>
          <w:rFonts w:ascii="Arial" w:hAnsi="Arial" w:cs="Arial"/>
          <w:sz w:val="24"/>
          <w:szCs w:val="24"/>
        </w:rPr>
        <w:t xml:space="preserve"> </w:t>
      </w:r>
      <w:r w:rsidR="00D07A98" w:rsidRPr="00E731FB">
        <w:rPr>
          <w:rFonts w:ascii="Arial" w:hAnsi="Arial" w:cs="Arial"/>
          <w:i/>
          <w:sz w:val="24"/>
          <w:szCs w:val="24"/>
        </w:rPr>
        <w:t xml:space="preserve">la costante di equilibrio, </w:t>
      </w:r>
      <w:r w:rsidRPr="00E731FB">
        <w:rPr>
          <w:rFonts w:ascii="Arial" w:hAnsi="Arial" w:cs="Arial"/>
          <w:i/>
          <w:sz w:val="24"/>
          <w:szCs w:val="24"/>
        </w:rPr>
        <w:t xml:space="preserve">il principio di “Le </w:t>
      </w:r>
      <w:proofErr w:type="spellStart"/>
      <w:r w:rsidR="00D07A98" w:rsidRPr="00E731FB">
        <w:rPr>
          <w:rFonts w:ascii="Arial" w:hAnsi="Arial" w:cs="Arial"/>
          <w:i/>
          <w:sz w:val="24"/>
          <w:szCs w:val="24"/>
        </w:rPr>
        <w:t>Ch</w:t>
      </w:r>
      <w:r w:rsidRPr="00E731FB">
        <w:rPr>
          <w:rFonts w:ascii="Arial" w:hAnsi="Arial" w:cs="Arial"/>
          <w:i/>
          <w:sz w:val="24"/>
          <w:szCs w:val="24"/>
        </w:rPr>
        <w:t>atelier</w:t>
      </w:r>
      <w:proofErr w:type="spellEnd"/>
      <w:r w:rsidR="00D07A98" w:rsidRPr="00E731FB">
        <w:rPr>
          <w:rFonts w:ascii="Arial" w:hAnsi="Arial" w:cs="Arial"/>
          <w:i/>
          <w:sz w:val="24"/>
          <w:szCs w:val="24"/>
        </w:rPr>
        <w:t>”</w:t>
      </w:r>
      <w:r w:rsidRPr="00E731FB">
        <w:rPr>
          <w:rFonts w:ascii="Arial" w:hAnsi="Arial" w:cs="Arial"/>
          <w:i/>
          <w:sz w:val="24"/>
          <w:szCs w:val="24"/>
        </w:rPr>
        <w:t>, variabili che influenzano l’equilibrio</w:t>
      </w:r>
      <w:r w:rsidR="00D07A98" w:rsidRPr="00E731FB">
        <w:rPr>
          <w:rFonts w:ascii="Arial" w:hAnsi="Arial" w:cs="Arial"/>
          <w:i/>
          <w:sz w:val="24"/>
          <w:szCs w:val="24"/>
        </w:rPr>
        <w:t>, e</w:t>
      </w:r>
      <w:r w:rsidRPr="00E731FB">
        <w:rPr>
          <w:rFonts w:ascii="Arial" w:hAnsi="Arial" w:cs="Arial"/>
          <w:i/>
          <w:sz w:val="24"/>
          <w:szCs w:val="24"/>
        </w:rPr>
        <w:t>quilibri di solubilità</w:t>
      </w:r>
      <w:r w:rsidR="00D07A98" w:rsidRPr="00E731FB">
        <w:rPr>
          <w:rFonts w:ascii="Arial" w:hAnsi="Arial" w:cs="Arial"/>
          <w:i/>
          <w:sz w:val="24"/>
          <w:szCs w:val="24"/>
        </w:rPr>
        <w:t>, i</w:t>
      </w:r>
      <w:r w:rsidRPr="00E731FB">
        <w:rPr>
          <w:rFonts w:ascii="Arial" w:hAnsi="Arial" w:cs="Arial"/>
          <w:i/>
          <w:sz w:val="24"/>
          <w:szCs w:val="24"/>
        </w:rPr>
        <w:t xml:space="preserve"> </w:t>
      </w:r>
      <w:r w:rsidR="00D07A98" w:rsidRPr="00E731FB">
        <w:rPr>
          <w:rFonts w:ascii="Arial" w:hAnsi="Arial" w:cs="Arial"/>
          <w:i/>
          <w:sz w:val="24"/>
          <w:szCs w:val="24"/>
        </w:rPr>
        <w:t>s</w:t>
      </w:r>
      <w:r w:rsidRPr="00E731FB">
        <w:rPr>
          <w:rFonts w:ascii="Arial" w:hAnsi="Arial" w:cs="Arial"/>
          <w:i/>
          <w:sz w:val="24"/>
          <w:szCs w:val="24"/>
        </w:rPr>
        <w:t>ali e l’equilibrio di idrolisi</w:t>
      </w:r>
      <w:r w:rsidRPr="001F22DF">
        <w:rPr>
          <w:rFonts w:ascii="Arial" w:hAnsi="Arial" w:cs="Arial"/>
          <w:sz w:val="24"/>
          <w:szCs w:val="24"/>
        </w:rPr>
        <w:t>.</w:t>
      </w:r>
    </w:p>
    <w:p w:rsidR="001D695E" w:rsidRPr="00E731FB" w:rsidRDefault="001D695E" w:rsidP="002D4E68">
      <w:pPr>
        <w:pStyle w:val="Corpodeltesto"/>
        <w:numPr>
          <w:ilvl w:val="0"/>
          <w:numId w:val="1"/>
        </w:numPr>
        <w:rPr>
          <w:rFonts w:ascii="Arial" w:hAnsi="Arial" w:cs="Arial"/>
          <w:i/>
        </w:rPr>
      </w:pPr>
      <w:r w:rsidRPr="001F22DF">
        <w:rPr>
          <w:rFonts w:ascii="Arial" w:hAnsi="Arial" w:cs="Arial"/>
        </w:rPr>
        <w:t xml:space="preserve">Equilibri acido-base: </w:t>
      </w:r>
      <w:r w:rsidRPr="00E731FB">
        <w:rPr>
          <w:rFonts w:ascii="Arial" w:hAnsi="Arial" w:cs="Arial"/>
          <w:b w:val="0"/>
          <w:bCs w:val="0"/>
          <w:i/>
        </w:rPr>
        <w:t>calcolo del pH di acidi e basi deboli, titolazioni e curve di titolazione</w:t>
      </w:r>
      <w:r w:rsidRPr="00E731FB">
        <w:rPr>
          <w:rFonts w:ascii="Arial" w:hAnsi="Arial" w:cs="Arial"/>
          <w:i/>
        </w:rPr>
        <w:t>.</w:t>
      </w:r>
    </w:p>
    <w:p w:rsidR="00D07A98" w:rsidRPr="001F22DF" w:rsidRDefault="00D07A98" w:rsidP="00D07A98">
      <w:pPr>
        <w:pStyle w:val="Corpodeltesto"/>
        <w:ind w:left="720"/>
        <w:rPr>
          <w:rFonts w:ascii="Arial" w:hAnsi="Arial" w:cs="Arial"/>
        </w:rPr>
      </w:pPr>
    </w:p>
    <w:p w:rsidR="001D695E" w:rsidRPr="001F22DF" w:rsidRDefault="001D695E" w:rsidP="00D64C1E">
      <w:pPr>
        <w:pStyle w:val="Corpodeltesto"/>
        <w:numPr>
          <w:ilvl w:val="0"/>
          <w:numId w:val="1"/>
        </w:numPr>
        <w:rPr>
          <w:rFonts w:ascii="Arial" w:hAnsi="Arial" w:cs="Arial"/>
        </w:rPr>
      </w:pPr>
      <w:r w:rsidRPr="001F22DF">
        <w:rPr>
          <w:rFonts w:ascii="Arial" w:hAnsi="Arial" w:cs="Arial"/>
        </w:rPr>
        <w:t>Soluzioni tampone.</w:t>
      </w:r>
    </w:p>
    <w:p w:rsidR="001D695E" w:rsidRPr="001F22DF" w:rsidRDefault="001D695E" w:rsidP="00D64C1E">
      <w:pPr>
        <w:rPr>
          <w:rFonts w:ascii="Arial" w:hAnsi="Arial" w:cs="Arial"/>
          <w:sz w:val="24"/>
          <w:szCs w:val="24"/>
        </w:rPr>
      </w:pPr>
    </w:p>
    <w:p w:rsidR="001D695E" w:rsidRPr="001F22DF" w:rsidRDefault="001D695E" w:rsidP="00D63D6C">
      <w:pPr>
        <w:rPr>
          <w:rFonts w:ascii="Arial" w:hAnsi="Arial" w:cs="Arial"/>
          <w:sz w:val="24"/>
          <w:szCs w:val="24"/>
        </w:rPr>
      </w:pPr>
    </w:p>
    <w:p w:rsidR="001D695E" w:rsidRPr="001F22DF" w:rsidRDefault="001D695E" w:rsidP="00D63D6C">
      <w:pPr>
        <w:rPr>
          <w:rFonts w:ascii="Arial" w:hAnsi="Arial" w:cs="Arial"/>
          <w:b/>
          <w:bCs/>
          <w:sz w:val="24"/>
          <w:szCs w:val="24"/>
        </w:rPr>
      </w:pPr>
    </w:p>
    <w:p w:rsidR="001D695E" w:rsidRPr="001F22DF" w:rsidRDefault="001D695E">
      <w:pPr>
        <w:rPr>
          <w:rFonts w:ascii="Arial" w:hAnsi="Arial" w:cs="Arial"/>
          <w:sz w:val="24"/>
          <w:szCs w:val="24"/>
        </w:rPr>
      </w:pPr>
    </w:p>
    <w:sectPr w:rsidR="001D695E" w:rsidRPr="001F22DF" w:rsidSect="00416D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75441"/>
    <w:multiLevelType w:val="hybridMultilevel"/>
    <w:tmpl w:val="BEBA8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D6C"/>
    <w:rsid w:val="00011D83"/>
    <w:rsid w:val="00036DBA"/>
    <w:rsid w:val="000B5C2E"/>
    <w:rsid w:val="001D695E"/>
    <w:rsid w:val="001F22DF"/>
    <w:rsid w:val="002D4E68"/>
    <w:rsid w:val="00331C82"/>
    <w:rsid w:val="00416D14"/>
    <w:rsid w:val="0042514C"/>
    <w:rsid w:val="006E0F1D"/>
    <w:rsid w:val="007603EE"/>
    <w:rsid w:val="007B2DE4"/>
    <w:rsid w:val="009F655A"/>
    <w:rsid w:val="00D07A98"/>
    <w:rsid w:val="00D63D6C"/>
    <w:rsid w:val="00D64C1E"/>
    <w:rsid w:val="00E144D9"/>
    <w:rsid w:val="00E731FB"/>
    <w:rsid w:val="00F97CD7"/>
    <w:rsid w:val="00FD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D6C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semiHidden/>
    <w:rsid w:val="00D63D6C"/>
    <w:pPr>
      <w:spacing w:after="0" w:line="240" w:lineRule="auto"/>
    </w:pPr>
    <w:rPr>
      <w:rFonts w:ascii="Arial Narrow" w:eastAsia="Times New Roman" w:hAnsi="Arial Narrow" w:cs="Arial Narrow"/>
      <w:b/>
      <w:bCs/>
      <w:sz w:val="24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D63D6C"/>
    <w:rPr>
      <w:rFonts w:ascii="Arial Narrow" w:hAnsi="Arial Narrow" w:cs="Arial Narrow"/>
      <w:b/>
      <w:bCs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D63D6C"/>
    <w:pPr>
      <w:ind w:left="720"/>
      <w:contextualSpacing/>
    </w:pPr>
  </w:style>
  <w:style w:type="paragraph" w:styleId="Titolo">
    <w:name w:val="Title"/>
    <w:basedOn w:val="Normale"/>
    <w:link w:val="TitoloCarattere"/>
    <w:uiPriority w:val="99"/>
    <w:qFormat/>
    <w:rsid w:val="00D64C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D64C1E"/>
    <w:rPr>
      <w:rFonts w:ascii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251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III anno</vt:lpstr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anno</dc:title>
  <dc:subject/>
  <dc:creator>User</dc:creator>
  <cp:keywords/>
  <dc:description/>
  <cp:lastModifiedBy>amministratore</cp:lastModifiedBy>
  <cp:revision>6</cp:revision>
  <dcterms:created xsi:type="dcterms:W3CDTF">2014-09-04T08:58:00Z</dcterms:created>
  <dcterms:modified xsi:type="dcterms:W3CDTF">2014-09-04T15:46:00Z</dcterms:modified>
</cp:coreProperties>
</file>